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79" w:rsidRDefault="00D74079" w:rsidP="00B80738">
      <w:pPr>
        <w:spacing w:after="0"/>
        <w:rPr>
          <w:b/>
          <w:color w:val="666666"/>
        </w:rPr>
      </w:pPr>
      <w:bookmarkStart w:id="0" w:name="_GoBack"/>
      <w:bookmarkEnd w:id="0"/>
    </w:p>
    <w:p w:rsidR="00D74079" w:rsidRDefault="00D74079" w:rsidP="00B80738">
      <w:pPr>
        <w:spacing w:after="0"/>
        <w:rPr>
          <w:b/>
          <w:color w:val="666666"/>
        </w:rPr>
      </w:pPr>
    </w:p>
    <w:p w:rsidR="00D74079" w:rsidRDefault="00D74079" w:rsidP="00B80738">
      <w:pPr>
        <w:spacing w:after="0"/>
        <w:rPr>
          <w:b/>
          <w:color w:val="666666"/>
        </w:rPr>
      </w:pPr>
    </w:p>
    <w:p w:rsidR="00B80738" w:rsidRPr="00CE5C04" w:rsidRDefault="009B69A6" w:rsidP="00D74079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666666"/>
        </w:rPr>
      </w:pPr>
      <w:r w:rsidRPr="00CE5C04">
        <w:rPr>
          <w:color w:val="666666"/>
        </w:rPr>
        <w:t>K</w:t>
      </w:r>
      <w:r w:rsidR="00F70181" w:rsidRPr="00CE5C04">
        <w:rPr>
          <w:color w:val="666666"/>
        </w:rPr>
        <w:t>atı yakıtlı otoma</w:t>
      </w:r>
      <w:r w:rsidR="00B80738" w:rsidRPr="00CE5C04">
        <w:rPr>
          <w:color w:val="666666"/>
        </w:rPr>
        <w:t>tik yüklemeli kat kaloriferleri</w:t>
      </w:r>
    </w:p>
    <w:p w:rsidR="00B80738" w:rsidRPr="00CE5C04" w:rsidRDefault="00B80738" w:rsidP="00B80738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666666"/>
        </w:rPr>
      </w:pPr>
      <w:r w:rsidRPr="00CE5C04">
        <w:rPr>
          <w:color w:val="666666"/>
        </w:rPr>
        <w:t>Y</w:t>
      </w:r>
      <w:r w:rsidR="00F70181" w:rsidRPr="00CE5C04">
        <w:rPr>
          <w:color w:val="666666"/>
        </w:rPr>
        <w:t>arım silindirik ve ü</w:t>
      </w:r>
      <w:r w:rsidRPr="00CE5C04">
        <w:rPr>
          <w:color w:val="666666"/>
        </w:rPr>
        <w:t>ç geçişli olacaktır.</w:t>
      </w:r>
    </w:p>
    <w:p w:rsidR="00B80738" w:rsidRPr="00CE5C04" w:rsidRDefault="00F70181" w:rsidP="00F70181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666666"/>
        </w:rPr>
      </w:pPr>
      <w:r w:rsidRPr="00CE5C04">
        <w:rPr>
          <w:color w:val="666666"/>
        </w:rPr>
        <w:t>10-25 mm ebadındaki; kömür, kayısı çekirdeği, fındık kabuğu, prina gibi ekonomik katıyakıtları rahatça</w:t>
      </w:r>
      <w:r w:rsidR="00B80738" w:rsidRPr="00CE5C04">
        <w:rPr>
          <w:color w:val="666666"/>
        </w:rPr>
        <w:t xml:space="preserve"> yakacak şekilde olacaktır.</w:t>
      </w:r>
    </w:p>
    <w:p w:rsidR="00F777FA" w:rsidRPr="00CE5C04" w:rsidRDefault="00F70181" w:rsidP="00F777FA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666666"/>
        </w:rPr>
      </w:pPr>
      <w:r w:rsidRPr="00CE5C04">
        <w:rPr>
          <w:color w:val="666666"/>
        </w:rPr>
        <w:t>Otomatik yakıt yükleme sistemi ile yakıt yüklemesi alttan helezon vasıtası ile</w:t>
      </w:r>
      <w:r w:rsidRPr="00CE5C04">
        <w:rPr>
          <w:color w:val="666666"/>
        </w:rPr>
        <w:br/>
        <w:t>gerçekleştirilirken yanma üstte devam eder, bu sayede daha veriml</w:t>
      </w:r>
      <w:r w:rsidR="00F777FA" w:rsidRPr="00CE5C04">
        <w:rPr>
          <w:color w:val="666666"/>
        </w:rPr>
        <w:t xml:space="preserve">i ve dumansız bir </w:t>
      </w:r>
      <w:r w:rsidR="00B80738" w:rsidRPr="00CE5C04">
        <w:rPr>
          <w:color w:val="666666"/>
        </w:rPr>
        <w:t>yanma sağlar</w:t>
      </w:r>
      <w:r w:rsidRPr="00CE5C04">
        <w:rPr>
          <w:color w:val="666666"/>
        </w:rPr>
        <w:t>. Aynı zamanda yakıcı hata</w:t>
      </w:r>
      <w:r w:rsidR="00F777FA" w:rsidRPr="00CE5C04">
        <w:rPr>
          <w:color w:val="666666"/>
        </w:rPr>
        <w:t xml:space="preserve">larından kaynaklanan eksik veya fazla yükleme </w:t>
      </w:r>
      <w:r w:rsidRPr="00CE5C04">
        <w:rPr>
          <w:color w:val="666666"/>
        </w:rPr>
        <w:t>olmadığından yakıt tüketimi azalır.25.000 Kcal/h (29 Kw) ile 150.000 Kcal/h (174 Kw)</w:t>
      </w:r>
      <w:r w:rsidR="00B80738" w:rsidRPr="00CE5C04">
        <w:rPr>
          <w:color w:val="666666"/>
        </w:rPr>
        <w:t xml:space="preserve">Olacaktır. </w:t>
      </w:r>
    </w:p>
    <w:p w:rsidR="00B80738" w:rsidRPr="00CE5C04" w:rsidRDefault="00B80738" w:rsidP="00F777FA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666666"/>
        </w:rPr>
      </w:pPr>
      <w:r w:rsidRPr="00CE5C04">
        <w:rPr>
          <w:color w:val="666666"/>
        </w:rPr>
        <w:t>80000 Kcal</w:t>
      </w:r>
      <w:r w:rsidR="001B59D1">
        <w:rPr>
          <w:color w:val="666666"/>
        </w:rPr>
        <w:t xml:space="preserve"> </w:t>
      </w:r>
      <w:r w:rsidR="009B69A6" w:rsidRPr="00CE5C04">
        <w:rPr>
          <w:color w:val="666666"/>
        </w:rPr>
        <w:t>Stokerli</w:t>
      </w:r>
      <w:r w:rsidR="001B59D1">
        <w:rPr>
          <w:color w:val="666666"/>
        </w:rPr>
        <w:t xml:space="preserve"> </w:t>
      </w:r>
      <w:r w:rsidRPr="00CE5C04">
        <w:rPr>
          <w:color w:val="666666"/>
        </w:rPr>
        <w:t xml:space="preserve">Katı Yakıtlı Otomatik Yüklemeli Kazan </w:t>
      </w:r>
    </w:p>
    <w:p w:rsidR="00B80738" w:rsidRPr="00CE5C04" w:rsidRDefault="00B80738" w:rsidP="00B80738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666666"/>
        </w:rPr>
      </w:pPr>
      <w:r w:rsidRPr="00CE5C04">
        <w:rPr>
          <w:color w:val="666666"/>
        </w:rPr>
        <w:t>Stokerli kazan Montaj ve De Montaj yüklenici firma tarafından yapılacaktır.</w:t>
      </w:r>
    </w:p>
    <w:p w:rsidR="00D74079" w:rsidRPr="00CE5C04" w:rsidRDefault="00C43963" w:rsidP="00B80738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666666"/>
        </w:rPr>
      </w:pPr>
      <w:r>
        <w:rPr>
          <w:color w:val="666666"/>
        </w:rPr>
        <w:t>2 yıl Garantili olacaktır.</w:t>
      </w:r>
    </w:p>
    <w:p w:rsidR="00A317F5" w:rsidRPr="00CE5C04" w:rsidRDefault="00A317F5" w:rsidP="00A317F5">
      <w:pPr>
        <w:pStyle w:val="NormalWeb"/>
        <w:spacing w:before="0" w:beforeAutospacing="0" w:after="0" w:afterAutospacing="0"/>
        <w:ind w:left="786"/>
        <w:rPr>
          <w:color w:val="666666"/>
        </w:rPr>
      </w:pPr>
    </w:p>
    <w:p w:rsidR="00A317F5" w:rsidRPr="00B55CCF" w:rsidRDefault="00A317F5" w:rsidP="00A317F5">
      <w:pPr>
        <w:pStyle w:val="NormalWeb"/>
        <w:spacing w:before="0" w:beforeAutospacing="0" w:after="0" w:afterAutospacing="0"/>
        <w:ind w:left="786"/>
        <w:rPr>
          <w:b/>
          <w:color w:val="666666"/>
        </w:rPr>
      </w:pPr>
    </w:p>
    <w:p w:rsidR="00A317F5" w:rsidRPr="00CE5C04" w:rsidRDefault="001B59D1" w:rsidP="001B59D1">
      <w:pPr>
        <w:pStyle w:val="NormalWeb"/>
        <w:spacing w:before="0" w:beforeAutospacing="0" w:after="0" w:afterAutospacing="0"/>
        <w:ind w:left="786"/>
        <w:rPr>
          <w:color w:val="666666"/>
        </w:rPr>
      </w:pPr>
      <w:r>
        <w:rPr>
          <w:b/>
          <w:color w:val="666666"/>
        </w:rPr>
        <w:t xml:space="preserve">                                    </w:t>
      </w:r>
      <w:r w:rsidR="00A317F5" w:rsidRPr="00B55CCF">
        <w:rPr>
          <w:b/>
          <w:color w:val="666666"/>
        </w:rPr>
        <w:t>DİĞER HUSUSLAR</w:t>
      </w:r>
    </w:p>
    <w:p w:rsidR="00A317F5" w:rsidRPr="00CE5C04" w:rsidRDefault="00A317F5" w:rsidP="00B55CCF">
      <w:pPr>
        <w:pStyle w:val="NormalWeb"/>
        <w:spacing w:before="0" w:beforeAutospacing="0" w:after="0" w:afterAutospacing="0"/>
        <w:rPr>
          <w:color w:val="666666"/>
        </w:rPr>
      </w:pPr>
    </w:p>
    <w:p w:rsidR="00A317F5" w:rsidRPr="00CE5C04" w:rsidRDefault="00A317F5" w:rsidP="00A317F5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666666"/>
        </w:rPr>
      </w:pPr>
      <w:r w:rsidRPr="00CE5C04">
        <w:rPr>
          <w:color w:val="666666"/>
        </w:rPr>
        <w:t>Stokerli kazan teslim yeri ; Başkale Belediyesi Garaj Amirliği olacaktır.</w:t>
      </w:r>
    </w:p>
    <w:p w:rsidR="00A317F5" w:rsidRPr="00CE5C04" w:rsidRDefault="007942DD" w:rsidP="00A317F5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666666"/>
        </w:rPr>
      </w:pPr>
      <w:r>
        <w:rPr>
          <w:color w:val="666666"/>
        </w:rPr>
        <w:t>Belediye G</w:t>
      </w:r>
      <w:r w:rsidR="00A317F5" w:rsidRPr="00CE5C04">
        <w:rPr>
          <w:color w:val="666666"/>
        </w:rPr>
        <w:t>rajında b</w:t>
      </w:r>
      <w:r w:rsidR="00744419" w:rsidRPr="00CE5C04">
        <w:rPr>
          <w:color w:val="666666"/>
        </w:rPr>
        <w:t>ulunan eski Kazan sökülmesi ve y</w:t>
      </w:r>
      <w:r w:rsidR="00A317F5" w:rsidRPr="00CE5C04">
        <w:rPr>
          <w:color w:val="666666"/>
        </w:rPr>
        <w:t>eni gelen kazanın montajı yüklenici firma tarafından yapılacaktır.</w:t>
      </w:r>
    </w:p>
    <w:p w:rsidR="00A317F5" w:rsidRPr="00CE5C04" w:rsidRDefault="00A317F5" w:rsidP="00A317F5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666666"/>
        </w:rPr>
      </w:pPr>
      <w:r w:rsidRPr="00CE5C04">
        <w:rPr>
          <w:color w:val="666666"/>
        </w:rPr>
        <w:t>Stokerli kazanın bağlantısı yapıldıktan sonra kazan yakılıp tüm testler yapıldıktan sonra teslimi alınacaktır.</w:t>
      </w:r>
    </w:p>
    <w:p w:rsidR="00A317F5" w:rsidRPr="00CE5C04" w:rsidRDefault="00A317F5" w:rsidP="00D835B1">
      <w:pPr>
        <w:pStyle w:val="NormalWeb"/>
        <w:spacing w:before="0" w:beforeAutospacing="0" w:after="0" w:afterAutospacing="0"/>
        <w:ind w:left="786"/>
        <w:rPr>
          <w:color w:val="666666"/>
        </w:rPr>
      </w:pPr>
    </w:p>
    <w:p w:rsidR="00B80738" w:rsidRDefault="00B80738" w:rsidP="009B69A6">
      <w:pPr>
        <w:pStyle w:val="NormalWeb"/>
        <w:spacing w:before="0" w:beforeAutospacing="0" w:after="0" w:afterAutospacing="0"/>
        <w:ind w:left="786"/>
        <w:rPr>
          <w:b/>
          <w:color w:val="666666"/>
        </w:rPr>
      </w:pPr>
    </w:p>
    <w:p w:rsidR="00B80738" w:rsidRPr="00B80738" w:rsidRDefault="00B80738" w:rsidP="009B69A6">
      <w:pPr>
        <w:pStyle w:val="NormalWeb"/>
        <w:spacing w:before="0" w:beforeAutospacing="0" w:after="0" w:afterAutospacing="0"/>
        <w:ind w:left="426"/>
        <w:rPr>
          <w:b/>
          <w:color w:val="666666"/>
        </w:rPr>
      </w:pPr>
    </w:p>
    <w:p w:rsidR="00CA7F61" w:rsidRDefault="00CA7F61"/>
    <w:sectPr w:rsidR="00CA7F61" w:rsidSect="00061A3D">
      <w:headerReference w:type="default" r:id="rId7"/>
      <w:pgSz w:w="11907" w:h="16839" w:code="9"/>
      <w:pgMar w:top="1417" w:right="1417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B3B" w:rsidRDefault="00192B3B" w:rsidP="00B80738">
      <w:pPr>
        <w:spacing w:after="0" w:line="240" w:lineRule="auto"/>
      </w:pPr>
      <w:r>
        <w:separator/>
      </w:r>
    </w:p>
  </w:endnote>
  <w:endnote w:type="continuationSeparator" w:id="1">
    <w:p w:rsidR="00192B3B" w:rsidRDefault="00192B3B" w:rsidP="00B8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B3B" w:rsidRDefault="00192B3B" w:rsidP="00B80738">
      <w:pPr>
        <w:spacing w:after="0" w:line="240" w:lineRule="auto"/>
      </w:pPr>
      <w:r>
        <w:separator/>
      </w:r>
    </w:p>
  </w:footnote>
  <w:footnote w:type="continuationSeparator" w:id="1">
    <w:p w:rsidR="00192B3B" w:rsidRDefault="00192B3B" w:rsidP="00B80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738" w:rsidRPr="00B80738" w:rsidRDefault="00C9649F" w:rsidP="00B80738">
    <w:pPr>
      <w:pStyle w:val="stbilgi"/>
      <w:jc w:val="center"/>
      <w:rPr>
        <w:b/>
        <w:sz w:val="32"/>
        <w:szCs w:val="32"/>
      </w:rPr>
    </w:pPr>
    <w:r>
      <w:rPr>
        <w:b/>
        <w:sz w:val="32"/>
        <w:szCs w:val="32"/>
      </w:rPr>
      <w:t>KAT</w:t>
    </w:r>
    <w:r w:rsidR="00D74079">
      <w:rPr>
        <w:b/>
        <w:sz w:val="32"/>
        <w:szCs w:val="32"/>
      </w:rPr>
      <w:t xml:space="preserve">I YAKITLI ÜÇ GEÇİŞLİ OTOMOTİK YÜKLEMELİ </w:t>
    </w:r>
    <w:r w:rsidR="00B80738" w:rsidRPr="00B80738">
      <w:rPr>
        <w:b/>
        <w:sz w:val="32"/>
        <w:szCs w:val="32"/>
      </w:rPr>
      <w:t>STOKERLİ KAZAN ALIM İŞİNE AİT TEKNİK ŞARTNAME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68A"/>
    <w:multiLevelType w:val="hybridMultilevel"/>
    <w:tmpl w:val="A1E410C6"/>
    <w:lvl w:ilvl="0" w:tplc="BAD0714C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E292574"/>
    <w:multiLevelType w:val="hybridMultilevel"/>
    <w:tmpl w:val="CD561308"/>
    <w:lvl w:ilvl="0" w:tplc="6CC40D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B3350"/>
    <w:multiLevelType w:val="hybridMultilevel"/>
    <w:tmpl w:val="81C02D6C"/>
    <w:lvl w:ilvl="0" w:tplc="124669AA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1FC"/>
    <w:rsid w:val="00061A3D"/>
    <w:rsid w:val="00192B3B"/>
    <w:rsid w:val="001B59D1"/>
    <w:rsid w:val="00293EBC"/>
    <w:rsid w:val="0042680C"/>
    <w:rsid w:val="00553A29"/>
    <w:rsid w:val="00673B1D"/>
    <w:rsid w:val="0070185A"/>
    <w:rsid w:val="00744419"/>
    <w:rsid w:val="007942DD"/>
    <w:rsid w:val="00895983"/>
    <w:rsid w:val="009451FC"/>
    <w:rsid w:val="009B69A6"/>
    <w:rsid w:val="00A317F5"/>
    <w:rsid w:val="00B02270"/>
    <w:rsid w:val="00B55CCF"/>
    <w:rsid w:val="00B80738"/>
    <w:rsid w:val="00B84602"/>
    <w:rsid w:val="00C43963"/>
    <w:rsid w:val="00C93E3B"/>
    <w:rsid w:val="00C9649F"/>
    <w:rsid w:val="00CA7F61"/>
    <w:rsid w:val="00CE5C04"/>
    <w:rsid w:val="00CE6830"/>
    <w:rsid w:val="00D74079"/>
    <w:rsid w:val="00D835B1"/>
    <w:rsid w:val="00E155A2"/>
    <w:rsid w:val="00E23E41"/>
    <w:rsid w:val="00EF57B0"/>
    <w:rsid w:val="00F70181"/>
    <w:rsid w:val="00F7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80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80738"/>
  </w:style>
  <w:style w:type="paragraph" w:styleId="Altbilgi">
    <w:name w:val="footer"/>
    <w:basedOn w:val="Normal"/>
    <w:link w:val="AltbilgiChar"/>
    <w:uiPriority w:val="99"/>
    <w:unhideWhenUsed/>
    <w:rsid w:val="00B80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80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80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80738"/>
  </w:style>
  <w:style w:type="paragraph" w:styleId="Altbilgi">
    <w:name w:val="footer"/>
    <w:basedOn w:val="Normal"/>
    <w:link w:val="AltbilgiChar"/>
    <w:uiPriority w:val="99"/>
    <w:unhideWhenUsed/>
    <w:rsid w:val="00B80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80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Kadın İşleri</cp:lastModifiedBy>
  <cp:revision>47</cp:revision>
  <cp:lastPrinted>2023-11-27T11:04:00Z</cp:lastPrinted>
  <dcterms:created xsi:type="dcterms:W3CDTF">2023-11-22T13:37:00Z</dcterms:created>
  <dcterms:modified xsi:type="dcterms:W3CDTF">2023-11-30T07:54:00Z</dcterms:modified>
</cp:coreProperties>
</file>