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67" w:rsidRDefault="00C17467" w:rsidP="008F15E4">
      <w:pPr>
        <w:spacing w:after="0"/>
        <w:rPr>
          <w:rFonts w:asciiTheme="majorHAnsi" w:hAnsiTheme="majorHAnsi" w:cs="Times New Roman"/>
          <w:b/>
          <w:sz w:val="24"/>
          <w:szCs w:val="24"/>
        </w:rPr>
      </w:pPr>
    </w:p>
    <w:p w:rsidR="008F15E4" w:rsidRDefault="008F15E4" w:rsidP="008F15E4">
      <w:pPr>
        <w:spacing w:after="0"/>
        <w:jc w:val="center"/>
        <w:rPr>
          <w:rFonts w:asciiTheme="majorHAnsi" w:hAnsiTheme="majorHAnsi" w:cs="Times New Roman"/>
          <w:b/>
          <w:sz w:val="24"/>
          <w:szCs w:val="24"/>
        </w:rPr>
      </w:pPr>
      <w:r>
        <w:rPr>
          <w:rFonts w:asciiTheme="majorHAnsi" w:hAnsiTheme="majorHAnsi" w:cs="Times New Roman"/>
          <w:b/>
          <w:sz w:val="24"/>
          <w:szCs w:val="24"/>
        </w:rPr>
        <w:t>2023</w:t>
      </w:r>
    </w:p>
    <w:p w:rsidR="008F15E4" w:rsidRDefault="008F15E4" w:rsidP="008F15E4">
      <w:pPr>
        <w:spacing w:after="0"/>
        <w:jc w:val="center"/>
        <w:rPr>
          <w:rFonts w:asciiTheme="majorHAnsi" w:hAnsiTheme="majorHAnsi" w:cs="Times New Roman"/>
          <w:b/>
          <w:sz w:val="24"/>
          <w:szCs w:val="24"/>
        </w:rPr>
      </w:pPr>
      <w:r>
        <w:rPr>
          <w:rFonts w:asciiTheme="majorHAnsi" w:hAnsiTheme="majorHAnsi" w:cs="Times New Roman"/>
          <w:b/>
          <w:sz w:val="24"/>
          <w:szCs w:val="24"/>
        </w:rPr>
        <w:t>BAŞKALE BELEDİYESİ</w:t>
      </w:r>
    </w:p>
    <w:p w:rsidR="008F15E4" w:rsidRDefault="008F15E4" w:rsidP="008F15E4">
      <w:pPr>
        <w:spacing w:after="0"/>
        <w:jc w:val="center"/>
        <w:rPr>
          <w:rFonts w:asciiTheme="majorHAnsi" w:hAnsiTheme="majorHAnsi" w:cs="Times New Roman"/>
          <w:b/>
          <w:sz w:val="24"/>
          <w:szCs w:val="24"/>
        </w:rPr>
      </w:pPr>
      <w:r>
        <w:rPr>
          <w:rFonts w:asciiTheme="majorHAnsi" w:hAnsiTheme="majorHAnsi" w:cs="Times New Roman"/>
          <w:b/>
          <w:sz w:val="24"/>
          <w:szCs w:val="24"/>
        </w:rPr>
        <w:t>ZİNCİRİ ALIMI</w:t>
      </w:r>
    </w:p>
    <w:p w:rsidR="008F15E4" w:rsidRDefault="008F15E4" w:rsidP="008F15E4">
      <w:pPr>
        <w:spacing w:after="0"/>
        <w:jc w:val="center"/>
        <w:rPr>
          <w:rFonts w:asciiTheme="majorHAnsi" w:hAnsiTheme="majorHAnsi" w:cs="Times New Roman"/>
          <w:b/>
          <w:sz w:val="24"/>
          <w:szCs w:val="24"/>
        </w:rPr>
      </w:pPr>
      <w:r>
        <w:rPr>
          <w:rFonts w:asciiTheme="majorHAnsi" w:hAnsiTheme="majorHAnsi" w:cs="Times New Roman"/>
          <w:b/>
          <w:sz w:val="24"/>
          <w:szCs w:val="24"/>
        </w:rPr>
        <w:t>TEKNİK ŞARTNAME</w:t>
      </w:r>
    </w:p>
    <w:p w:rsidR="008F15E4" w:rsidRDefault="008F15E4" w:rsidP="008F15E4">
      <w:pPr>
        <w:spacing w:after="0"/>
        <w:jc w:val="center"/>
        <w:rPr>
          <w:rFonts w:asciiTheme="majorHAnsi" w:hAnsiTheme="majorHAnsi" w:cs="Times New Roman"/>
          <w:b/>
          <w:sz w:val="24"/>
          <w:szCs w:val="24"/>
        </w:rPr>
      </w:pPr>
    </w:p>
    <w:p w:rsidR="005E2DA1" w:rsidRPr="005E2DA1" w:rsidRDefault="005E2DA1" w:rsidP="008F15E4">
      <w:pPr>
        <w:spacing w:after="0"/>
        <w:jc w:val="center"/>
        <w:rPr>
          <w:rFonts w:asciiTheme="majorHAnsi" w:hAnsiTheme="majorHAnsi" w:cs="Times New Roman"/>
          <w:b/>
          <w:sz w:val="24"/>
          <w:szCs w:val="24"/>
        </w:rPr>
      </w:pPr>
      <w:r>
        <w:rPr>
          <w:rFonts w:asciiTheme="majorHAnsi" w:hAnsiTheme="majorHAnsi" w:cs="Times New Roman"/>
          <w:b/>
          <w:sz w:val="24"/>
          <w:szCs w:val="24"/>
        </w:rPr>
        <w:t>GENEL ŞARTLAR</w:t>
      </w:r>
    </w:p>
    <w:p w:rsidR="00C17467" w:rsidRPr="00780E4A" w:rsidRDefault="00C17467"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Zincirlerin 1(bir) takımı 2 (iki) adet olup bütün takımlar ayrı ayrı branda taşıma torbası veya bidonda olacaktır. Bütün torba veya bidonların üzerinde zincir ebadı ve kodu belirtilecektir.</w:t>
      </w:r>
    </w:p>
    <w:p w:rsidR="00C17467" w:rsidRPr="00780E4A" w:rsidRDefault="00C17467"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 xml:space="preserve">Karda ve buzda yüksek çekim gücü </w:t>
      </w:r>
      <w:proofErr w:type="gramStart"/>
      <w:r w:rsidRPr="00780E4A">
        <w:rPr>
          <w:rFonts w:asciiTheme="majorHAnsi" w:hAnsiTheme="majorHAnsi" w:cs="Times New Roman"/>
          <w:sz w:val="20"/>
          <w:szCs w:val="20"/>
        </w:rPr>
        <w:t>sağlayan , yolu</w:t>
      </w:r>
      <w:proofErr w:type="gramEnd"/>
      <w:r w:rsidRPr="00780E4A">
        <w:rPr>
          <w:rFonts w:asciiTheme="majorHAnsi" w:hAnsiTheme="majorHAnsi" w:cs="Times New Roman"/>
          <w:sz w:val="20"/>
          <w:szCs w:val="20"/>
        </w:rPr>
        <w:t xml:space="preserve"> iyi kavrayacak şekilde dizayn edilmiş olmalıdır.</w:t>
      </w:r>
    </w:p>
    <w:p w:rsidR="00C76438" w:rsidRPr="00780E4A" w:rsidRDefault="00C76438"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Zincirlerin tamamı orijinal olup, TSE veya CE belgelerine sahip olacaktır.</w:t>
      </w:r>
    </w:p>
    <w:p w:rsidR="00C17467" w:rsidRPr="00780E4A" w:rsidRDefault="00C17467"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 xml:space="preserve">Zincirler imalatçı firma tarafından imal edildiği şekilde yeni olacaktır. Ezik, çatlat, korozyonlu, </w:t>
      </w:r>
      <w:proofErr w:type="gramStart"/>
      <w:r w:rsidRPr="00780E4A">
        <w:rPr>
          <w:rFonts w:asciiTheme="majorHAnsi" w:hAnsiTheme="majorHAnsi" w:cs="Times New Roman"/>
          <w:sz w:val="20"/>
          <w:szCs w:val="20"/>
        </w:rPr>
        <w:t>defolu , üzeri</w:t>
      </w:r>
      <w:proofErr w:type="gramEnd"/>
      <w:r w:rsidRPr="00780E4A">
        <w:rPr>
          <w:rFonts w:asciiTheme="majorHAnsi" w:hAnsiTheme="majorHAnsi" w:cs="Times New Roman"/>
          <w:sz w:val="20"/>
          <w:szCs w:val="20"/>
        </w:rPr>
        <w:t xml:space="preserve"> sonradan boyama ve benzeri hususlar ile çıkma </w:t>
      </w:r>
      <w:proofErr w:type="spellStart"/>
      <w:r w:rsidRPr="00780E4A">
        <w:rPr>
          <w:rFonts w:asciiTheme="majorHAnsi" w:hAnsiTheme="majorHAnsi" w:cs="Times New Roman"/>
          <w:sz w:val="20"/>
          <w:szCs w:val="20"/>
        </w:rPr>
        <w:t>tadilatlı</w:t>
      </w:r>
      <w:proofErr w:type="spellEnd"/>
      <w:r w:rsidRPr="00780E4A">
        <w:rPr>
          <w:rFonts w:asciiTheme="majorHAnsi" w:hAnsiTheme="majorHAnsi" w:cs="Times New Roman"/>
          <w:sz w:val="20"/>
          <w:szCs w:val="20"/>
        </w:rPr>
        <w:t xml:space="preserve"> olmayacaktır.</w:t>
      </w:r>
    </w:p>
    <w:p w:rsidR="00C17467" w:rsidRPr="00780E4A" w:rsidRDefault="00C17467"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Germe lastikleri ve takma çengelleri de yanında verilecektir.</w:t>
      </w:r>
    </w:p>
    <w:p w:rsidR="00C17467" w:rsidRPr="00780E4A" w:rsidRDefault="00C17467"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Zincir Yüklenici firma tarafından temin edildikten sonra idaremiz belirtilecek adreste muayene ve kabul komisyonu tarafından evsafına uygunluk kontrolü yapılacaktır. Tüm nakliye yükleniciye aittir.</w:t>
      </w:r>
    </w:p>
    <w:p w:rsidR="00C76438" w:rsidRPr="00780E4A" w:rsidRDefault="00C17467"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Muayene ve Kabul komisyonu tarafından uygun bulunmayan zincirler yüklenici firmaya teslim edilecektir. Teslim edilen zincirler yüklenici firmadan teknik şartnameye uygun şekilde olacak şekilde değiştirilecek ve 7(yedi) gün içerisinde muayene ve kabul komisyonu uygunluk kontrolüne sunulacaktır.</w:t>
      </w:r>
    </w:p>
    <w:p w:rsidR="00C76438" w:rsidRPr="00780E4A" w:rsidRDefault="00C76438"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 xml:space="preserve">6 ay garanti </w:t>
      </w:r>
      <w:proofErr w:type="gramStart"/>
      <w:r w:rsidRPr="00780E4A">
        <w:rPr>
          <w:rFonts w:asciiTheme="majorHAnsi" w:hAnsiTheme="majorHAnsi" w:cs="Times New Roman"/>
          <w:sz w:val="20"/>
          <w:szCs w:val="20"/>
        </w:rPr>
        <w:t>sürecince , işçilik</w:t>
      </w:r>
      <w:proofErr w:type="gramEnd"/>
      <w:r w:rsidRPr="00780E4A">
        <w:rPr>
          <w:rFonts w:asciiTheme="majorHAnsi" w:hAnsiTheme="majorHAnsi" w:cs="Times New Roman"/>
          <w:sz w:val="20"/>
          <w:szCs w:val="20"/>
        </w:rPr>
        <w:t xml:space="preserve"> ve imalat hataları nedeniyle kullanılamayacak duruma geldiği tespit edilen zincirler yüklenici ile idarenin müştereken tutacakları bir tutanak ile tespit edilecek, yüklenici firma bu zincirleri 15 gün içerisinde yenisi ile değiştirilecektir.</w:t>
      </w:r>
    </w:p>
    <w:p w:rsidR="00C17467" w:rsidRPr="00780E4A" w:rsidRDefault="00C17467"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 xml:space="preserve"> </w:t>
      </w:r>
      <w:r w:rsidR="00C76438" w:rsidRPr="00780E4A">
        <w:rPr>
          <w:rFonts w:asciiTheme="majorHAnsi" w:hAnsiTheme="majorHAnsi" w:cs="Times New Roman"/>
          <w:sz w:val="20"/>
          <w:szCs w:val="20"/>
        </w:rPr>
        <w:t>Muayene ve Kabul komisyonu tarafından kabul edilen zincirler Başkale Belediyesi Garaj Amirliğine teslim edilecektir.</w:t>
      </w:r>
    </w:p>
    <w:p w:rsidR="00C76438" w:rsidRPr="00780E4A" w:rsidRDefault="00C76438"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Zincirler Montaj işlemleri başladıktan sonra garanti süreci başlayacaktır.</w:t>
      </w:r>
    </w:p>
    <w:p w:rsidR="00C76438" w:rsidRPr="008F15E4" w:rsidRDefault="00C76438" w:rsidP="00C17467">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Montaj yapıldıktan sonra zincirler 6 ay süre ile Garantili olacaktır.</w:t>
      </w:r>
    </w:p>
    <w:p w:rsidR="008F15E4" w:rsidRPr="008F15E4" w:rsidRDefault="008F15E4" w:rsidP="008F15E4">
      <w:pPr>
        <w:pStyle w:val="ListeParagraf"/>
        <w:numPr>
          <w:ilvl w:val="0"/>
          <w:numId w:val="37"/>
        </w:numPr>
        <w:spacing w:after="0"/>
        <w:jc w:val="both"/>
        <w:rPr>
          <w:rFonts w:asciiTheme="majorHAnsi" w:hAnsiTheme="majorHAnsi" w:cs="Times New Roman"/>
          <w:b/>
          <w:sz w:val="20"/>
          <w:szCs w:val="20"/>
        </w:rPr>
      </w:pPr>
      <w:r>
        <w:rPr>
          <w:rFonts w:asciiTheme="majorHAnsi" w:hAnsiTheme="majorHAnsi" w:cs="Times New Roman"/>
          <w:sz w:val="20"/>
          <w:szCs w:val="20"/>
        </w:rPr>
        <w:t>İhale sonuçlandıktan 15</w:t>
      </w:r>
      <w:r w:rsidRPr="008F15E4">
        <w:rPr>
          <w:rFonts w:asciiTheme="majorHAnsi" w:hAnsiTheme="majorHAnsi" w:cs="Times New Roman"/>
          <w:sz w:val="20"/>
          <w:szCs w:val="20"/>
        </w:rPr>
        <w:t>(</w:t>
      </w:r>
      <w:proofErr w:type="spellStart"/>
      <w:r w:rsidRPr="008F15E4">
        <w:rPr>
          <w:rFonts w:asciiTheme="majorHAnsi" w:hAnsiTheme="majorHAnsi" w:cs="Times New Roman"/>
          <w:sz w:val="20"/>
          <w:szCs w:val="20"/>
        </w:rPr>
        <w:t>on</w:t>
      </w:r>
      <w:r>
        <w:rPr>
          <w:rFonts w:asciiTheme="majorHAnsi" w:hAnsiTheme="majorHAnsi" w:cs="Times New Roman"/>
          <w:sz w:val="20"/>
          <w:szCs w:val="20"/>
        </w:rPr>
        <w:t>beş</w:t>
      </w:r>
      <w:proofErr w:type="spellEnd"/>
      <w:r w:rsidRPr="008F15E4">
        <w:rPr>
          <w:rFonts w:asciiTheme="majorHAnsi" w:hAnsiTheme="majorHAnsi" w:cs="Times New Roman"/>
          <w:sz w:val="20"/>
          <w:szCs w:val="20"/>
        </w:rPr>
        <w:t>) gün süre zarfında malzemeler teslim edilecektir.</w:t>
      </w:r>
    </w:p>
    <w:p w:rsidR="008F15E4" w:rsidRPr="008F15E4" w:rsidRDefault="008F15E4" w:rsidP="008F15E4">
      <w:pPr>
        <w:pStyle w:val="ListeParagraf"/>
        <w:numPr>
          <w:ilvl w:val="0"/>
          <w:numId w:val="37"/>
        </w:numPr>
        <w:spacing w:after="0"/>
        <w:jc w:val="both"/>
        <w:rPr>
          <w:rFonts w:asciiTheme="majorHAnsi" w:hAnsiTheme="majorHAnsi" w:cs="Times New Roman"/>
          <w:b/>
          <w:sz w:val="20"/>
          <w:szCs w:val="20"/>
        </w:rPr>
      </w:pPr>
      <w:r w:rsidRPr="00780E4A">
        <w:rPr>
          <w:rFonts w:asciiTheme="majorHAnsi" w:hAnsiTheme="majorHAnsi" w:cs="Times New Roman"/>
          <w:sz w:val="20"/>
          <w:szCs w:val="20"/>
        </w:rPr>
        <w:t>İstenilen zincirler maddeler halinde Aşağıda belirtilen özelliklere uygun olacaktır.</w:t>
      </w:r>
    </w:p>
    <w:p w:rsidR="008F15E4" w:rsidRPr="008F15E4" w:rsidRDefault="008F15E4" w:rsidP="008F15E4">
      <w:pPr>
        <w:spacing w:after="0"/>
        <w:ind w:left="360"/>
        <w:jc w:val="both"/>
        <w:rPr>
          <w:rFonts w:asciiTheme="majorHAnsi" w:hAnsiTheme="majorHAnsi" w:cs="Times New Roman"/>
          <w:b/>
          <w:sz w:val="20"/>
          <w:szCs w:val="20"/>
        </w:rPr>
      </w:pPr>
    </w:p>
    <w:p w:rsidR="00866D37" w:rsidRDefault="00866D37"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032A51" w:rsidRDefault="00032A51" w:rsidP="005E2DA1">
      <w:pPr>
        <w:spacing w:after="0"/>
        <w:jc w:val="both"/>
        <w:rPr>
          <w:rFonts w:asciiTheme="majorHAnsi" w:hAnsiTheme="majorHAnsi" w:cs="Times New Roman"/>
          <w:b/>
          <w:sz w:val="20"/>
          <w:szCs w:val="20"/>
        </w:rPr>
      </w:pPr>
    </w:p>
    <w:p w:rsidR="008F15E4" w:rsidRDefault="008F15E4" w:rsidP="005E2DA1">
      <w:pPr>
        <w:spacing w:after="0"/>
        <w:jc w:val="both"/>
        <w:rPr>
          <w:rFonts w:asciiTheme="majorHAnsi" w:hAnsiTheme="majorHAnsi" w:cs="Times New Roman"/>
          <w:b/>
          <w:sz w:val="20"/>
          <w:szCs w:val="20"/>
        </w:rPr>
      </w:pPr>
    </w:p>
    <w:p w:rsidR="00032A51" w:rsidRPr="005E2DA1" w:rsidRDefault="00032A51" w:rsidP="005E2DA1">
      <w:pPr>
        <w:spacing w:after="0"/>
        <w:jc w:val="both"/>
        <w:rPr>
          <w:rFonts w:asciiTheme="majorHAnsi" w:hAnsiTheme="majorHAnsi" w:cs="Times New Roman"/>
          <w:b/>
          <w:sz w:val="20"/>
          <w:szCs w:val="20"/>
        </w:rPr>
      </w:pPr>
    </w:p>
    <w:p w:rsidR="002300DE" w:rsidRDefault="00340BD2" w:rsidP="00340BD2">
      <w:pPr>
        <w:pStyle w:val="ListeParagraf"/>
        <w:numPr>
          <w:ilvl w:val="0"/>
          <w:numId w:val="7"/>
        </w:numPr>
        <w:rPr>
          <w:rFonts w:asciiTheme="majorHAnsi" w:hAnsiTheme="majorHAnsi" w:cs="Times New Roman"/>
          <w:b/>
          <w:sz w:val="20"/>
          <w:szCs w:val="20"/>
          <w:u w:val="single"/>
        </w:rPr>
      </w:pPr>
      <w:r>
        <w:rPr>
          <w:rFonts w:asciiTheme="majorHAnsi" w:hAnsiTheme="majorHAnsi" w:cs="Times New Roman"/>
          <w:b/>
          <w:sz w:val="20"/>
          <w:szCs w:val="20"/>
          <w:u w:val="single"/>
        </w:rPr>
        <w:t xml:space="preserve">İŞ MAKİNALARI </w:t>
      </w:r>
      <w:r w:rsidR="003D0403">
        <w:rPr>
          <w:rFonts w:asciiTheme="majorHAnsi" w:hAnsiTheme="majorHAnsi" w:cs="Times New Roman"/>
          <w:b/>
          <w:sz w:val="20"/>
          <w:szCs w:val="20"/>
          <w:u w:val="single"/>
        </w:rPr>
        <w:t xml:space="preserve"> </w:t>
      </w:r>
      <w:proofErr w:type="gramStart"/>
      <w:r>
        <w:rPr>
          <w:rFonts w:asciiTheme="majorHAnsi" w:hAnsiTheme="majorHAnsi" w:cs="Times New Roman"/>
          <w:b/>
          <w:sz w:val="20"/>
          <w:szCs w:val="20"/>
          <w:u w:val="single"/>
        </w:rPr>
        <w:t>İÇİN :</w:t>
      </w:r>
      <w:proofErr w:type="gramEnd"/>
    </w:p>
    <w:p w:rsidR="00340BD2" w:rsidRPr="00340BD2" w:rsidRDefault="00340BD2" w:rsidP="00340BD2">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340BD2">
        <w:rPr>
          <w:rFonts w:ascii="Arial" w:eastAsia="Times New Roman" w:hAnsi="Arial" w:cs="Arial"/>
          <w:color w:val="666666"/>
          <w:sz w:val="21"/>
          <w:szCs w:val="21"/>
          <w:lang w:eastAsia="tr-TR"/>
        </w:rPr>
        <w:t>Altıgen örgü desenli, parlak çinko kaplamalı ve aşınmaya karşı sertleştirilmiş, buz temizleme baklası ve takviye çubukları ile güçlendirilmiş kar zinciri.</w:t>
      </w:r>
    </w:p>
    <w:p w:rsidR="00340BD2" w:rsidRPr="00340BD2" w:rsidRDefault="00340BD2" w:rsidP="00340BD2">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340BD2">
        <w:rPr>
          <w:rFonts w:ascii="Arial" w:eastAsia="Times New Roman" w:hAnsi="Arial" w:cs="Arial"/>
          <w:color w:val="666666"/>
          <w:sz w:val="21"/>
          <w:szCs w:val="21"/>
          <w:lang w:eastAsia="tr-TR"/>
        </w:rPr>
        <w:t>Yoğun kar mücadelesi yapılan zeminlerde, her türlü ileri ve yan kaymalara karşı en yüksek çekiş ve fren emniyeti.</w:t>
      </w:r>
    </w:p>
    <w:p w:rsidR="00340BD2" w:rsidRPr="00340BD2" w:rsidRDefault="00340BD2" w:rsidP="00340BD2">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340BD2">
        <w:rPr>
          <w:rFonts w:ascii="Arial" w:eastAsia="Times New Roman" w:hAnsi="Arial" w:cs="Arial"/>
          <w:color w:val="666666"/>
          <w:sz w:val="21"/>
          <w:szCs w:val="21"/>
          <w:lang w:eastAsia="tr-TR"/>
        </w:rPr>
        <w:t>Kendinden kilitlemeli iç ve dış dövme kilitlerle kolay montaj</w:t>
      </w:r>
    </w:p>
    <w:p w:rsidR="00340BD2" w:rsidRPr="00340BD2" w:rsidRDefault="00340BD2" w:rsidP="00340BD2">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bCs/>
          <w:color w:val="666666"/>
          <w:sz w:val="21"/>
          <w:szCs w:val="21"/>
          <w:lang w:eastAsia="tr-TR"/>
        </w:rPr>
        <w:t xml:space="preserve">Lastik ebadına göre </w:t>
      </w:r>
      <w:r w:rsidRPr="00340BD2">
        <w:rPr>
          <w:rFonts w:ascii="Arial" w:eastAsia="Times New Roman" w:hAnsi="Arial" w:cs="Arial"/>
          <w:color w:val="666666"/>
          <w:sz w:val="21"/>
          <w:szCs w:val="21"/>
          <w:lang w:eastAsia="tr-TR"/>
        </w:rPr>
        <w:t>Bakır / Çinko kaplamalı veya Özel Gri Boyalı, sertleştirilmiş patinaj zinciri.</w:t>
      </w:r>
    </w:p>
    <w:p w:rsidR="00340BD2" w:rsidRPr="00340BD2" w:rsidRDefault="00340BD2" w:rsidP="00340BD2">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340BD2">
        <w:rPr>
          <w:rFonts w:ascii="Arial" w:eastAsia="Times New Roman" w:hAnsi="Arial" w:cs="Arial"/>
          <w:color w:val="666666"/>
          <w:sz w:val="21"/>
          <w:szCs w:val="21"/>
          <w:lang w:eastAsia="tr-TR"/>
        </w:rPr>
        <w:t>Aşınmaya kopmaya dayanıklı özel mangan alaşımlı çelik</w:t>
      </w:r>
    </w:p>
    <w:p w:rsidR="00340BD2" w:rsidRPr="00340BD2" w:rsidRDefault="00340BD2" w:rsidP="00340BD2">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340BD2">
        <w:rPr>
          <w:rFonts w:ascii="Arial" w:eastAsia="Times New Roman" w:hAnsi="Arial" w:cs="Arial"/>
          <w:color w:val="666666"/>
          <w:sz w:val="21"/>
          <w:szCs w:val="21"/>
          <w:lang w:eastAsia="tr-TR"/>
        </w:rPr>
        <w:t>9mm çelik dövme kilit.</w:t>
      </w:r>
    </w:p>
    <w:p w:rsidR="00340BD2" w:rsidRPr="00340BD2" w:rsidRDefault="00340BD2" w:rsidP="00340BD2">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TSE Kalite Belgeli olacaktır.</w:t>
      </w:r>
    </w:p>
    <w:p w:rsidR="00340BD2" w:rsidRPr="00340BD2" w:rsidRDefault="00340BD2" w:rsidP="00340BD2">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340BD2">
        <w:rPr>
          <w:rFonts w:ascii="Arial" w:eastAsia="Times New Roman" w:hAnsi="Arial" w:cs="Arial"/>
          <w:color w:val="666666"/>
          <w:sz w:val="21"/>
          <w:szCs w:val="21"/>
          <w:lang w:eastAsia="tr-TR"/>
        </w:rPr>
        <w:t> 8 mm güçlendirilmiş “D”</w:t>
      </w:r>
      <w:r>
        <w:rPr>
          <w:rFonts w:ascii="Arial" w:eastAsia="Times New Roman" w:hAnsi="Arial" w:cs="Arial"/>
          <w:color w:val="666666"/>
          <w:sz w:val="21"/>
          <w:szCs w:val="21"/>
          <w:lang w:eastAsia="tr-TR"/>
        </w:rPr>
        <w:t xml:space="preserve"> kare zincirden imal edilmiş olacaktır.</w:t>
      </w:r>
    </w:p>
    <w:p w:rsidR="00340BD2" w:rsidRDefault="00340BD2" w:rsidP="00340BD2">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340BD2">
        <w:rPr>
          <w:rFonts w:ascii="Arial" w:eastAsia="Times New Roman" w:hAnsi="Arial" w:cs="Arial"/>
          <w:color w:val="666666"/>
          <w:sz w:val="21"/>
          <w:szCs w:val="21"/>
          <w:lang w:eastAsia="tr-TR"/>
        </w:rPr>
        <w:t>Gergi</w:t>
      </w:r>
      <w:r>
        <w:rPr>
          <w:rFonts w:ascii="Arial" w:eastAsia="Times New Roman" w:hAnsi="Arial" w:cs="Arial"/>
          <w:color w:val="666666"/>
          <w:sz w:val="21"/>
          <w:szCs w:val="21"/>
          <w:lang w:eastAsia="tr-TR"/>
        </w:rPr>
        <w:t xml:space="preserve"> zinciri ve kancaları ile beraber olacaktır.</w:t>
      </w:r>
    </w:p>
    <w:p w:rsidR="00D4627B" w:rsidRDefault="00DE175D" w:rsidP="00340BD2">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Aşağıda gösterilen Fotoğraf alınacak olan zincire örnektir.</w:t>
      </w:r>
    </w:p>
    <w:p w:rsidR="003D0403" w:rsidRDefault="003D0403" w:rsidP="0048478E">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3 Takım Kazıcı-Yükleyici için, 1 Takım </w:t>
      </w:r>
      <w:proofErr w:type="spellStart"/>
      <w:r>
        <w:rPr>
          <w:rFonts w:ascii="Arial" w:eastAsia="Times New Roman" w:hAnsi="Arial" w:cs="Arial"/>
          <w:color w:val="666666"/>
          <w:sz w:val="21"/>
          <w:szCs w:val="21"/>
          <w:lang w:eastAsia="tr-TR"/>
        </w:rPr>
        <w:t>Caterpillar</w:t>
      </w:r>
      <w:proofErr w:type="spellEnd"/>
      <w:r>
        <w:rPr>
          <w:rFonts w:ascii="Arial" w:eastAsia="Times New Roman" w:hAnsi="Arial" w:cs="Arial"/>
          <w:color w:val="666666"/>
          <w:sz w:val="21"/>
          <w:szCs w:val="21"/>
          <w:lang w:eastAsia="tr-TR"/>
        </w:rPr>
        <w:t xml:space="preserve"> Greyder için olacaktır.</w:t>
      </w:r>
    </w:p>
    <w:p w:rsidR="003D0403" w:rsidRDefault="003D0403" w:rsidP="0048478E">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Lastiklere uygun zincir ebatları belirtilmiştir.</w:t>
      </w:r>
    </w:p>
    <w:p w:rsidR="003D0403" w:rsidRPr="003D0403" w:rsidRDefault="003D0403" w:rsidP="003D0403">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ÖRNEK OLARAK RESİM AŞAĞIDA BELİRTİLMİŞTİR.</w:t>
      </w:r>
    </w:p>
    <w:p w:rsidR="00D63D37" w:rsidRDefault="00D4627B" w:rsidP="00340BD2">
      <w:pPr>
        <w:rPr>
          <w:rFonts w:asciiTheme="majorHAnsi" w:hAnsiTheme="majorHAnsi" w:cs="Times New Roman"/>
          <w:b/>
          <w:sz w:val="20"/>
          <w:szCs w:val="20"/>
          <w:u w:val="single"/>
        </w:rPr>
      </w:pPr>
      <w:r>
        <w:rPr>
          <w:rFonts w:asciiTheme="majorHAnsi" w:hAnsiTheme="majorHAnsi" w:cs="Times New Roman"/>
          <w:b/>
          <w:noProof/>
          <w:sz w:val="20"/>
          <w:szCs w:val="20"/>
          <w:u w:val="single"/>
          <w:lang w:eastAsia="tr-TR"/>
        </w:rPr>
        <w:drawing>
          <wp:inline distT="0" distB="0" distL="0" distR="0">
            <wp:extent cx="2320506" cy="1380226"/>
            <wp:effectExtent l="0" t="0" r="3810" b="0"/>
            <wp:docPr id="2" name="Resim 2" descr="C:\Users\SONY\Desktop\is-makinesi-kar-zinciri-mb-20181129092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is-makinesi-kar-zinciri-mb-201811290926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973" cy="1388236"/>
                    </a:xfrm>
                    <a:prstGeom prst="rect">
                      <a:avLst/>
                    </a:prstGeom>
                    <a:noFill/>
                    <a:ln>
                      <a:noFill/>
                    </a:ln>
                  </pic:spPr>
                </pic:pic>
              </a:graphicData>
            </a:graphic>
          </wp:inline>
        </w:drawing>
      </w:r>
    </w:p>
    <w:p w:rsidR="00DE175D" w:rsidRPr="00D63D37" w:rsidRDefault="003D0403" w:rsidP="00D63D37">
      <w:pPr>
        <w:pStyle w:val="ListeParagraf"/>
        <w:numPr>
          <w:ilvl w:val="0"/>
          <w:numId w:val="7"/>
        </w:numPr>
        <w:rPr>
          <w:rFonts w:asciiTheme="majorHAnsi" w:hAnsiTheme="majorHAnsi" w:cs="Times New Roman"/>
          <w:b/>
          <w:sz w:val="20"/>
          <w:szCs w:val="20"/>
          <w:u w:val="single"/>
        </w:rPr>
      </w:pPr>
      <w:r>
        <w:rPr>
          <w:rFonts w:asciiTheme="majorHAnsi" w:hAnsiTheme="majorHAnsi" w:cs="Times New Roman"/>
          <w:b/>
          <w:sz w:val="20"/>
          <w:szCs w:val="20"/>
          <w:u w:val="single"/>
        </w:rPr>
        <w:t xml:space="preserve">KAMYONLAR VE KAMYONETLER </w:t>
      </w:r>
      <w:r w:rsidR="00DE175D" w:rsidRPr="00D63D37">
        <w:rPr>
          <w:rFonts w:asciiTheme="majorHAnsi" w:hAnsiTheme="majorHAnsi" w:cs="Times New Roman"/>
          <w:b/>
          <w:sz w:val="20"/>
          <w:szCs w:val="20"/>
          <w:u w:val="single"/>
        </w:rPr>
        <w:t>İÇİN : (</w:t>
      </w:r>
      <w:proofErr w:type="gramStart"/>
      <w:r w:rsidR="00DE175D" w:rsidRPr="00D63D37">
        <w:rPr>
          <w:rFonts w:asciiTheme="majorHAnsi" w:hAnsiTheme="majorHAnsi" w:cs="Times New Roman"/>
          <w:b/>
          <w:sz w:val="20"/>
          <w:szCs w:val="20"/>
          <w:u w:val="single"/>
        </w:rPr>
        <w:t>MERDİVEN  MAHMUZLU</w:t>
      </w:r>
      <w:proofErr w:type="gramEnd"/>
      <w:r w:rsidR="00DE175D" w:rsidRPr="00D63D37">
        <w:rPr>
          <w:rFonts w:asciiTheme="majorHAnsi" w:hAnsiTheme="majorHAnsi" w:cs="Times New Roman"/>
          <w:b/>
          <w:sz w:val="20"/>
          <w:szCs w:val="20"/>
          <w:u w:val="single"/>
        </w:rPr>
        <w:t xml:space="preserve"> TİPLİ)</w:t>
      </w:r>
    </w:p>
    <w:p w:rsidR="00DE175D" w:rsidRDefault="00DE175D" w:rsidP="00DE175D">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DE175D">
        <w:rPr>
          <w:rFonts w:ascii="Arial" w:eastAsia="Times New Roman" w:hAnsi="Arial" w:cs="Arial"/>
          <w:color w:val="666666"/>
          <w:sz w:val="21"/>
          <w:szCs w:val="21"/>
          <w:lang w:eastAsia="tr-TR"/>
        </w:rPr>
        <w:t>Branda Torba içinde bir takım (2 adet) </w:t>
      </w:r>
      <w:r>
        <w:rPr>
          <w:rFonts w:ascii="Arial" w:eastAsia="Times New Roman" w:hAnsi="Arial" w:cs="Arial"/>
          <w:color w:val="666666"/>
          <w:sz w:val="21"/>
          <w:szCs w:val="21"/>
          <w:lang w:eastAsia="tr-TR"/>
        </w:rPr>
        <w:t xml:space="preserve"> olacak.</w:t>
      </w:r>
    </w:p>
    <w:p w:rsidR="00DE175D" w:rsidRPr="00DE175D" w:rsidRDefault="00DE175D" w:rsidP="00DE175D">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DE175D">
        <w:rPr>
          <w:rFonts w:ascii="Arial" w:eastAsia="Times New Roman" w:hAnsi="Arial" w:cs="Arial"/>
          <w:color w:val="666666"/>
          <w:sz w:val="21"/>
          <w:szCs w:val="21"/>
          <w:lang w:eastAsia="tr-TR"/>
        </w:rPr>
        <w:t>Çelik mahmuzlu baklalar sayesinde yüksek tutuş ve fren emniyeti</w:t>
      </w:r>
      <w:r>
        <w:rPr>
          <w:rFonts w:ascii="Arial" w:eastAsia="Times New Roman" w:hAnsi="Arial" w:cs="Arial"/>
          <w:color w:val="666666"/>
          <w:sz w:val="21"/>
          <w:szCs w:val="21"/>
          <w:lang w:eastAsia="tr-TR"/>
        </w:rPr>
        <w:t>.</w:t>
      </w:r>
    </w:p>
    <w:p w:rsidR="00DE175D" w:rsidRPr="00DE175D" w:rsidRDefault="00DE175D" w:rsidP="00DE175D">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DE175D">
        <w:rPr>
          <w:rFonts w:ascii="Arial" w:eastAsia="Times New Roman" w:hAnsi="Arial" w:cs="Arial"/>
          <w:color w:val="666666"/>
          <w:sz w:val="21"/>
          <w:szCs w:val="21"/>
          <w:lang w:eastAsia="tr-TR"/>
        </w:rPr>
        <w:t>Bakır / Çinko kaplamalı, sertleştirilmiş patinaj zinciri.</w:t>
      </w:r>
    </w:p>
    <w:p w:rsidR="00DE175D" w:rsidRPr="00DE175D" w:rsidRDefault="00DE175D" w:rsidP="00DE175D">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DE175D">
        <w:rPr>
          <w:rFonts w:ascii="Arial" w:eastAsia="Times New Roman" w:hAnsi="Arial" w:cs="Arial"/>
          <w:color w:val="666666"/>
          <w:sz w:val="21"/>
          <w:szCs w:val="21"/>
          <w:lang w:eastAsia="tr-TR"/>
        </w:rPr>
        <w:t>Aşınmaya kopmaya dayanıklı özel mangan alaşımlı çelik</w:t>
      </w:r>
      <w:r>
        <w:rPr>
          <w:rFonts w:ascii="Arial" w:eastAsia="Times New Roman" w:hAnsi="Arial" w:cs="Arial"/>
          <w:color w:val="666666"/>
          <w:sz w:val="21"/>
          <w:szCs w:val="21"/>
          <w:lang w:eastAsia="tr-TR"/>
        </w:rPr>
        <w:t xml:space="preserve"> olacaktır.</w:t>
      </w:r>
    </w:p>
    <w:p w:rsidR="00DE175D" w:rsidRPr="00DE175D" w:rsidRDefault="00DE175D" w:rsidP="00DE175D">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DE175D">
        <w:rPr>
          <w:rFonts w:ascii="Arial" w:eastAsia="Times New Roman" w:hAnsi="Arial" w:cs="Arial"/>
          <w:color w:val="666666"/>
          <w:sz w:val="21"/>
          <w:szCs w:val="21"/>
          <w:lang w:eastAsia="tr-TR"/>
        </w:rPr>
        <w:t>8 mm çelik kilit sistemi.</w:t>
      </w:r>
    </w:p>
    <w:p w:rsidR="00DE175D" w:rsidRPr="00DE175D" w:rsidRDefault="00DE175D" w:rsidP="00DE175D">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DE175D">
        <w:rPr>
          <w:rFonts w:ascii="Arial" w:eastAsia="Times New Roman" w:hAnsi="Arial" w:cs="Arial"/>
          <w:color w:val="666666"/>
          <w:sz w:val="21"/>
          <w:szCs w:val="21"/>
          <w:lang w:eastAsia="tr-TR"/>
        </w:rPr>
        <w:t>Gergi tertibatı kauçuktur.</w:t>
      </w:r>
    </w:p>
    <w:p w:rsidR="00DE175D" w:rsidRPr="00DE175D" w:rsidRDefault="00DE175D" w:rsidP="00DE175D">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TSE Kalite Belgeli olacaktır.</w:t>
      </w:r>
    </w:p>
    <w:p w:rsidR="00DE175D" w:rsidRDefault="00DE175D" w:rsidP="00521E97">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DE175D">
        <w:rPr>
          <w:rFonts w:ascii="Arial" w:eastAsia="Times New Roman" w:hAnsi="Arial" w:cs="Arial"/>
          <w:color w:val="666666"/>
          <w:sz w:val="21"/>
          <w:szCs w:val="21"/>
          <w:lang w:eastAsia="tr-TR"/>
        </w:rPr>
        <w:t>8 mm burgulu, 7 mm “V” bar mahmuzlu zincir</w:t>
      </w:r>
    </w:p>
    <w:p w:rsidR="00521E97" w:rsidRDefault="00521E97" w:rsidP="00521E97">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521E97">
        <w:rPr>
          <w:rFonts w:ascii="Arial" w:eastAsia="Times New Roman" w:hAnsi="Arial" w:cs="Arial"/>
          <w:color w:val="666666"/>
          <w:sz w:val="21"/>
          <w:szCs w:val="21"/>
          <w:lang w:eastAsia="tr-TR"/>
        </w:rPr>
        <w:t>Uzun mesafe ve oldukça güçlü araçlar için hafif ve kullanışlı bir zincirdir.</w:t>
      </w:r>
    </w:p>
    <w:p w:rsidR="003D0403" w:rsidRDefault="003D0403" w:rsidP="003D0403">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Lastiklere uygun zincir ebatları belirtilmiştir.</w:t>
      </w:r>
    </w:p>
    <w:p w:rsidR="003D0403" w:rsidRPr="003D0403" w:rsidRDefault="003D0403" w:rsidP="003D0403">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ÖRNEK OLARAK RESİM AŞAĞIDA BELİRTİLMİŞTİR.</w:t>
      </w:r>
    </w:p>
    <w:p w:rsidR="0048478E" w:rsidRDefault="00D63D37" w:rsidP="003D0403">
      <w:pPr>
        <w:pStyle w:val="ListeParagraf"/>
        <w:ind w:left="1080"/>
        <w:rPr>
          <w:rFonts w:asciiTheme="majorHAnsi" w:hAnsiTheme="majorHAnsi" w:cs="Times New Roman"/>
          <w:b/>
          <w:sz w:val="20"/>
          <w:szCs w:val="20"/>
          <w:u w:val="single"/>
        </w:rPr>
      </w:pPr>
      <w:r>
        <w:rPr>
          <w:rFonts w:asciiTheme="majorHAnsi" w:hAnsiTheme="majorHAnsi" w:cs="Times New Roman"/>
          <w:b/>
          <w:noProof/>
          <w:sz w:val="20"/>
          <w:szCs w:val="20"/>
          <w:u w:val="single"/>
          <w:lang w:eastAsia="tr-TR"/>
        </w:rPr>
        <w:drawing>
          <wp:inline distT="0" distB="0" distL="0" distR="0" wp14:anchorId="1795D830" wp14:editId="6A936FA5">
            <wp:extent cx="1630393" cy="1509623"/>
            <wp:effectExtent l="0" t="0" r="8255" b="0"/>
            <wp:docPr id="3" name="Resim 3" descr="C:\Users\SONY\Desktop\kamyon 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kamyon resi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9578" cy="1518128"/>
                    </a:xfrm>
                    <a:prstGeom prst="rect">
                      <a:avLst/>
                    </a:prstGeom>
                    <a:noFill/>
                    <a:ln>
                      <a:noFill/>
                    </a:ln>
                  </pic:spPr>
                </pic:pic>
              </a:graphicData>
            </a:graphic>
          </wp:inline>
        </w:drawing>
      </w:r>
    </w:p>
    <w:p w:rsidR="005E2DA1" w:rsidRDefault="005E2DA1" w:rsidP="003D0403">
      <w:pPr>
        <w:pStyle w:val="ListeParagraf"/>
        <w:ind w:left="1080"/>
        <w:rPr>
          <w:rFonts w:asciiTheme="majorHAnsi" w:hAnsiTheme="majorHAnsi" w:cs="Times New Roman"/>
          <w:b/>
          <w:sz w:val="20"/>
          <w:szCs w:val="20"/>
          <w:u w:val="single"/>
        </w:rPr>
      </w:pPr>
    </w:p>
    <w:p w:rsidR="005E2DA1" w:rsidRPr="003D0403" w:rsidRDefault="005E2DA1" w:rsidP="003D0403">
      <w:pPr>
        <w:pStyle w:val="ListeParagraf"/>
        <w:ind w:left="1080"/>
        <w:rPr>
          <w:rFonts w:asciiTheme="majorHAnsi" w:hAnsiTheme="majorHAnsi" w:cs="Times New Roman"/>
          <w:b/>
          <w:sz w:val="20"/>
          <w:szCs w:val="20"/>
          <w:u w:val="single"/>
        </w:rPr>
      </w:pPr>
    </w:p>
    <w:p w:rsidR="0048478E" w:rsidRPr="0048478E" w:rsidRDefault="0048478E" w:rsidP="0048478E">
      <w:pPr>
        <w:pStyle w:val="ListeParagraf"/>
        <w:numPr>
          <w:ilvl w:val="0"/>
          <w:numId w:val="7"/>
        </w:numPr>
        <w:rPr>
          <w:rFonts w:asciiTheme="majorHAnsi" w:hAnsiTheme="majorHAnsi" w:cs="Times New Roman"/>
          <w:b/>
          <w:sz w:val="20"/>
          <w:szCs w:val="20"/>
          <w:u w:val="single"/>
        </w:rPr>
      </w:pPr>
      <w:r>
        <w:rPr>
          <w:rFonts w:asciiTheme="majorHAnsi" w:hAnsiTheme="majorHAnsi" w:cs="Times New Roman"/>
          <w:b/>
          <w:sz w:val="20"/>
          <w:szCs w:val="20"/>
          <w:u w:val="single"/>
        </w:rPr>
        <w:lastRenderedPageBreak/>
        <w:t>MİNÜBÜS İÇİN ZİNCİR:(MERDİVEN MAHMUZLU TİPİ)</w:t>
      </w:r>
    </w:p>
    <w:p w:rsidR="0048478E" w:rsidRDefault="0048478E" w:rsidP="0048478E">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48478E">
        <w:rPr>
          <w:rFonts w:ascii="Arial" w:eastAsia="Times New Roman" w:hAnsi="Arial" w:cs="Arial"/>
          <w:color w:val="666666"/>
          <w:sz w:val="21"/>
          <w:szCs w:val="21"/>
          <w:lang w:eastAsia="tr-TR"/>
        </w:rPr>
        <w:t>Branda Torba içinde bir takım (2 adet) patinaj zinciri</w:t>
      </w:r>
    </w:p>
    <w:p w:rsidR="0048478E" w:rsidRDefault="0048478E" w:rsidP="0048478E">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48478E">
        <w:rPr>
          <w:rFonts w:ascii="Arial" w:eastAsia="Times New Roman" w:hAnsi="Arial" w:cs="Arial"/>
          <w:color w:val="666666"/>
          <w:sz w:val="21"/>
          <w:szCs w:val="21"/>
          <w:lang w:eastAsia="tr-TR"/>
        </w:rPr>
        <w:t>Çelik mahmuzlu baklalar sayesinde yüksek tutuş ve fren emniyeti</w:t>
      </w:r>
    </w:p>
    <w:p w:rsidR="0048478E" w:rsidRDefault="0048478E" w:rsidP="0048478E">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48478E">
        <w:rPr>
          <w:rFonts w:ascii="Arial" w:eastAsia="Times New Roman" w:hAnsi="Arial" w:cs="Arial"/>
          <w:color w:val="666666"/>
          <w:sz w:val="21"/>
          <w:szCs w:val="21"/>
          <w:lang w:eastAsia="tr-TR"/>
        </w:rPr>
        <w:t>Bakır / Çinko kaplamalı, sertleştirilmiş çelik</w:t>
      </w:r>
    </w:p>
    <w:p w:rsidR="0048478E" w:rsidRDefault="0048478E" w:rsidP="0048478E">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48478E">
        <w:rPr>
          <w:rFonts w:ascii="Arial" w:eastAsia="Times New Roman" w:hAnsi="Arial" w:cs="Arial"/>
          <w:color w:val="666666"/>
          <w:sz w:val="21"/>
          <w:szCs w:val="21"/>
          <w:lang w:eastAsia="tr-TR"/>
        </w:rPr>
        <w:t>Gergi tertibatı kauçuktur.</w:t>
      </w:r>
    </w:p>
    <w:p w:rsidR="0048478E" w:rsidRDefault="0048478E" w:rsidP="0048478E">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TSE Kalite Belgeli Olacaktır.</w:t>
      </w:r>
    </w:p>
    <w:p w:rsidR="0048478E" w:rsidRPr="0048478E" w:rsidRDefault="0048478E" w:rsidP="0048478E">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48478E">
        <w:rPr>
          <w:rFonts w:ascii="Arial" w:eastAsia="Times New Roman" w:hAnsi="Arial" w:cs="Arial"/>
          <w:color w:val="666666"/>
          <w:sz w:val="21"/>
          <w:szCs w:val="21"/>
          <w:lang w:eastAsia="tr-TR"/>
        </w:rPr>
        <w:t>6 mm burgulu, 6 mm “V” bar mahmuzlu patinaj zinciri</w:t>
      </w:r>
    </w:p>
    <w:p w:rsidR="0048478E" w:rsidRPr="0048478E" w:rsidRDefault="0048478E" w:rsidP="0048478E">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48478E">
        <w:rPr>
          <w:rFonts w:ascii="Arial" w:eastAsia="Times New Roman" w:hAnsi="Arial" w:cs="Arial"/>
          <w:color w:val="666666"/>
          <w:sz w:val="21"/>
          <w:szCs w:val="21"/>
          <w:lang w:eastAsia="tr-TR"/>
        </w:rPr>
        <w:t>Arazi şartlarında kullanılan 4x4-SUV araçlar için ekstra çekiş sağlar.</w:t>
      </w:r>
    </w:p>
    <w:p w:rsidR="0048478E" w:rsidRPr="0048478E" w:rsidRDefault="0048478E" w:rsidP="0048478E">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48478E">
        <w:rPr>
          <w:rFonts w:ascii="Arial" w:eastAsia="Times New Roman" w:hAnsi="Arial" w:cs="Arial"/>
          <w:color w:val="666666"/>
          <w:sz w:val="21"/>
          <w:szCs w:val="21"/>
          <w:lang w:eastAsia="tr-TR"/>
        </w:rPr>
        <w:t>Buzlu, engebeli ve çamurlu arazide çekiş gücü kanıtlanmıştır</w:t>
      </w:r>
    </w:p>
    <w:p w:rsidR="0048478E" w:rsidRPr="003D0403" w:rsidRDefault="0048478E" w:rsidP="003D0403">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48478E">
        <w:rPr>
          <w:rFonts w:ascii="Arial" w:eastAsia="Times New Roman" w:hAnsi="Arial" w:cs="Arial"/>
          <w:color w:val="666666"/>
          <w:sz w:val="21"/>
          <w:szCs w:val="21"/>
          <w:lang w:eastAsia="tr-TR"/>
        </w:rPr>
        <w:t>Ön ve arka çekişli araçlar için uygundur</w:t>
      </w:r>
      <w:r>
        <w:rPr>
          <w:rFonts w:ascii="Arial" w:eastAsia="Times New Roman" w:hAnsi="Arial" w:cs="Arial"/>
          <w:color w:val="666666"/>
          <w:sz w:val="21"/>
          <w:szCs w:val="21"/>
          <w:lang w:eastAsia="tr-TR"/>
        </w:rPr>
        <w:t xml:space="preserve">. </w:t>
      </w:r>
    </w:p>
    <w:p w:rsidR="003D0403" w:rsidRDefault="003D0403" w:rsidP="003D0403">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Lastiklere uygun zincir ebatları belirtilmiştir.</w:t>
      </w:r>
    </w:p>
    <w:p w:rsidR="003D0403" w:rsidRPr="00780E4A" w:rsidRDefault="003D0403" w:rsidP="00780E4A">
      <w:pPr>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ÖRNEK OLARAK RESİM AŞAĞIDA BELİRTİLMİŞTİR.</w:t>
      </w:r>
    </w:p>
    <w:p w:rsidR="005E2DA1" w:rsidRDefault="0048478E" w:rsidP="002951CA">
      <w:pPr>
        <w:rPr>
          <w:rFonts w:asciiTheme="majorHAnsi" w:hAnsiTheme="majorHAnsi" w:cs="Times New Roman"/>
          <w:b/>
          <w:sz w:val="20"/>
          <w:szCs w:val="20"/>
          <w:u w:val="single"/>
        </w:rPr>
      </w:pPr>
      <w:r>
        <w:rPr>
          <w:rFonts w:asciiTheme="majorHAnsi" w:hAnsiTheme="majorHAnsi" w:cs="Times New Roman"/>
          <w:b/>
          <w:noProof/>
          <w:sz w:val="20"/>
          <w:szCs w:val="20"/>
          <w:u w:val="single"/>
          <w:lang w:eastAsia="tr-TR"/>
        </w:rPr>
        <w:drawing>
          <wp:inline distT="0" distB="0" distL="0" distR="0" wp14:anchorId="727EF703" wp14:editId="0BD725AE">
            <wp:extent cx="2087593" cy="1242203"/>
            <wp:effectExtent l="0" t="0" r="8255" b="0"/>
            <wp:docPr id="1" name="Resim 1" descr="C:\Users\SONY\Desktop\ZİNCİR\minibüüs zin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ZİNCİR\minibüüs zinci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063" cy="1240698"/>
                    </a:xfrm>
                    <a:prstGeom prst="rect">
                      <a:avLst/>
                    </a:prstGeom>
                    <a:noFill/>
                    <a:ln>
                      <a:noFill/>
                    </a:ln>
                  </pic:spPr>
                </pic:pic>
              </a:graphicData>
            </a:graphic>
          </wp:inline>
        </w:drawing>
      </w:r>
    </w:p>
    <w:p w:rsidR="000F7B5B" w:rsidRDefault="000F7B5B" w:rsidP="000F7B5B">
      <w:pPr>
        <w:pStyle w:val="ListeParagraf"/>
        <w:numPr>
          <w:ilvl w:val="0"/>
          <w:numId w:val="7"/>
        </w:numPr>
        <w:rPr>
          <w:rFonts w:asciiTheme="majorHAnsi" w:hAnsiTheme="majorHAnsi" w:cs="Times New Roman"/>
          <w:b/>
          <w:sz w:val="20"/>
          <w:szCs w:val="20"/>
          <w:u w:val="single"/>
        </w:rPr>
      </w:pPr>
      <w:r>
        <w:rPr>
          <w:rFonts w:asciiTheme="majorHAnsi" w:hAnsiTheme="majorHAnsi" w:cs="Times New Roman"/>
          <w:b/>
          <w:sz w:val="20"/>
          <w:szCs w:val="20"/>
          <w:u w:val="single"/>
        </w:rPr>
        <w:t>HİLİX İÇİN ZİNCİR:</w:t>
      </w:r>
    </w:p>
    <w:p w:rsidR="000F7B5B" w:rsidRDefault="000F7B5B" w:rsidP="000F7B5B">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0F7B5B">
        <w:rPr>
          <w:rFonts w:ascii="Arial" w:eastAsia="Times New Roman" w:hAnsi="Arial" w:cs="Arial"/>
          <w:color w:val="666666"/>
          <w:sz w:val="21"/>
          <w:szCs w:val="21"/>
          <w:lang w:eastAsia="tr-TR"/>
        </w:rPr>
        <w:t>Branda Torba içinde bir takım (2 adet) patinaj zinciri</w:t>
      </w:r>
    </w:p>
    <w:p w:rsidR="000F7B5B" w:rsidRDefault="000F7B5B" w:rsidP="000F7B5B">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0F7B5B">
        <w:rPr>
          <w:rFonts w:ascii="Arial" w:eastAsia="Times New Roman" w:hAnsi="Arial" w:cs="Arial"/>
          <w:color w:val="666666"/>
          <w:sz w:val="21"/>
          <w:szCs w:val="21"/>
          <w:lang w:eastAsia="tr-TR"/>
        </w:rPr>
        <w:t>Bakır / Çinko kaplamalı, sertleştirilmiş çelik</w:t>
      </w:r>
    </w:p>
    <w:p w:rsidR="000F7B5B" w:rsidRDefault="000F7B5B" w:rsidP="000F7B5B">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0F7B5B">
        <w:rPr>
          <w:rFonts w:ascii="Arial" w:eastAsia="Times New Roman" w:hAnsi="Arial" w:cs="Arial"/>
          <w:color w:val="666666"/>
          <w:sz w:val="21"/>
          <w:szCs w:val="21"/>
          <w:lang w:eastAsia="tr-TR"/>
        </w:rPr>
        <w:t>Çelik mahmuzlu baklalar sayesinde yüksek tutuş ve fren emniyeti</w:t>
      </w:r>
    </w:p>
    <w:p w:rsidR="000F7B5B" w:rsidRDefault="000F7B5B" w:rsidP="000F7B5B">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proofErr w:type="gramStart"/>
      <w:r w:rsidRPr="000F7B5B">
        <w:rPr>
          <w:rFonts w:ascii="Arial" w:eastAsia="Times New Roman" w:hAnsi="Arial" w:cs="Arial"/>
          <w:color w:val="666666"/>
          <w:sz w:val="21"/>
          <w:szCs w:val="21"/>
          <w:lang w:eastAsia="tr-TR"/>
        </w:rPr>
        <w:t>sert</w:t>
      </w:r>
      <w:proofErr w:type="gramEnd"/>
      <w:r w:rsidRPr="000F7B5B">
        <w:rPr>
          <w:rFonts w:ascii="Arial" w:eastAsia="Times New Roman" w:hAnsi="Arial" w:cs="Arial"/>
          <w:color w:val="666666"/>
          <w:sz w:val="21"/>
          <w:szCs w:val="21"/>
          <w:lang w:eastAsia="tr-TR"/>
        </w:rPr>
        <w:t xml:space="preserve"> kış koşulları için tasarlanmıştır.</w:t>
      </w:r>
    </w:p>
    <w:p w:rsidR="000F7B5B" w:rsidRDefault="000F7B5B" w:rsidP="000F7B5B">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0F7B5B">
        <w:rPr>
          <w:rFonts w:ascii="Arial" w:eastAsia="Times New Roman" w:hAnsi="Arial" w:cs="Arial"/>
          <w:color w:val="666666"/>
          <w:sz w:val="21"/>
          <w:szCs w:val="21"/>
          <w:lang w:eastAsia="tr-TR"/>
        </w:rPr>
        <w:t>Gergi tertibatı kauçuktur.</w:t>
      </w:r>
    </w:p>
    <w:p w:rsidR="000F7B5B" w:rsidRDefault="000F7B5B" w:rsidP="000F7B5B">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0F7B5B">
        <w:rPr>
          <w:rFonts w:ascii="Arial" w:eastAsia="Times New Roman" w:hAnsi="Arial" w:cs="Arial"/>
          <w:color w:val="666666"/>
          <w:sz w:val="21"/>
          <w:szCs w:val="21"/>
          <w:lang w:eastAsia="tr-TR"/>
        </w:rPr>
        <w:t>TSE Kalite Belgelidir</w:t>
      </w:r>
    </w:p>
    <w:p w:rsidR="000F7B5B" w:rsidRDefault="000F7B5B" w:rsidP="000F7B5B">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0F7B5B">
        <w:rPr>
          <w:rFonts w:ascii="Arial" w:eastAsia="Times New Roman" w:hAnsi="Arial" w:cs="Arial"/>
          <w:color w:val="666666"/>
          <w:sz w:val="21"/>
          <w:szCs w:val="21"/>
          <w:lang w:eastAsia="tr-TR"/>
        </w:rPr>
        <w:t>5 mm burgulu, 6 mm “V” bar mahmuzlu patinaj zinciri</w:t>
      </w:r>
    </w:p>
    <w:p w:rsidR="000F7B5B" w:rsidRDefault="000F7B5B" w:rsidP="000F7B5B">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0F7B5B">
        <w:rPr>
          <w:rFonts w:ascii="Arial" w:eastAsia="Times New Roman" w:hAnsi="Arial" w:cs="Arial"/>
          <w:color w:val="666666"/>
          <w:sz w:val="21"/>
          <w:szCs w:val="21"/>
          <w:lang w:eastAsia="tr-TR"/>
        </w:rPr>
        <w:t>Arazide ve engebeli yollarda kullanılan binek araçlar için idealdir.</w:t>
      </w:r>
    </w:p>
    <w:p w:rsidR="000F7B5B" w:rsidRDefault="000F7B5B" w:rsidP="000F7B5B">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0F7B5B">
        <w:rPr>
          <w:rFonts w:ascii="Arial" w:eastAsia="Times New Roman" w:hAnsi="Arial" w:cs="Arial"/>
          <w:color w:val="666666"/>
          <w:sz w:val="21"/>
          <w:szCs w:val="21"/>
          <w:lang w:eastAsia="tr-TR"/>
        </w:rPr>
        <w:t>Ön ve arka çekişli araçlar için uygundur.</w:t>
      </w:r>
    </w:p>
    <w:p w:rsidR="000F7B5B" w:rsidRPr="008F15E4" w:rsidRDefault="000F7B5B" w:rsidP="008F15E4">
      <w:pPr>
        <w:pStyle w:val="ListeParagraf"/>
        <w:numPr>
          <w:ilvl w:val="0"/>
          <w:numId w:val="12"/>
        </w:numPr>
        <w:shd w:val="clear" w:color="auto" w:fill="FFFFFF"/>
        <w:spacing w:before="100" w:beforeAutospacing="1" w:after="100" w:afterAutospacing="1" w:line="240" w:lineRule="auto"/>
        <w:rPr>
          <w:rFonts w:ascii="Arial" w:eastAsia="Times New Roman" w:hAnsi="Arial" w:cs="Arial"/>
          <w:color w:val="666666"/>
          <w:sz w:val="21"/>
          <w:szCs w:val="21"/>
          <w:lang w:eastAsia="tr-TR"/>
        </w:rPr>
      </w:pPr>
      <w:r w:rsidRPr="000F7B5B">
        <w:rPr>
          <w:rFonts w:ascii="Arial" w:eastAsia="Times New Roman" w:hAnsi="Arial" w:cs="Arial"/>
          <w:color w:val="666666"/>
          <w:sz w:val="21"/>
          <w:szCs w:val="21"/>
          <w:lang w:eastAsia="tr-TR"/>
        </w:rPr>
        <w:t>Karlı ve buzlu yollar için mükemmel tutuş. </w:t>
      </w:r>
    </w:p>
    <w:p w:rsidR="003D0403" w:rsidRDefault="000F7B5B" w:rsidP="005E2DA1">
      <w:pPr>
        <w:pStyle w:val="ListeParagraf"/>
        <w:ind w:left="1080"/>
        <w:rPr>
          <w:rFonts w:asciiTheme="majorHAnsi" w:hAnsiTheme="majorHAnsi" w:cs="Times New Roman"/>
          <w:b/>
          <w:sz w:val="20"/>
          <w:szCs w:val="20"/>
          <w:u w:val="single"/>
        </w:rPr>
      </w:pPr>
      <w:r>
        <w:rPr>
          <w:rFonts w:asciiTheme="majorHAnsi" w:hAnsiTheme="majorHAnsi" w:cs="Times New Roman"/>
          <w:b/>
          <w:noProof/>
          <w:sz w:val="20"/>
          <w:szCs w:val="20"/>
          <w:u w:val="single"/>
          <w:lang w:eastAsia="tr-TR"/>
        </w:rPr>
        <w:drawing>
          <wp:inline distT="0" distB="0" distL="0" distR="0" wp14:anchorId="6C13A3C0" wp14:editId="487DF11D">
            <wp:extent cx="1923691" cy="1923691"/>
            <wp:effectExtent l="0" t="0" r="635" b="635"/>
            <wp:docPr id="4" name="Resim 4" descr="C:\Users\SONY\Desktop\ZİNCİR\BİNEK ZİN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ZİNCİR\BİNEK ZİNCİ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3409" cy="1923409"/>
                    </a:xfrm>
                    <a:prstGeom prst="rect">
                      <a:avLst/>
                    </a:prstGeom>
                    <a:noFill/>
                    <a:ln>
                      <a:noFill/>
                    </a:ln>
                  </pic:spPr>
                </pic:pic>
              </a:graphicData>
            </a:graphic>
          </wp:inline>
        </w:drawing>
      </w:r>
    </w:p>
    <w:p w:rsidR="00E06786" w:rsidRPr="008F15E4" w:rsidRDefault="00987379" w:rsidP="002951CA">
      <w:pPr>
        <w:rPr>
          <w:rFonts w:asciiTheme="majorHAnsi" w:hAnsiTheme="majorHAnsi" w:cs="Times New Roman"/>
          <w:b/>
          <w:sz w:val="18"/>
          <w:szCs w:val="18"/>
          <w:u w:val="single"/>
        </w:rPr>
      </w:pPr>
      <w:r w:rsidRPr="008F15E4">
        <w:rPr>
          <w:rFonts w:asciiTheme="majorHAnsi" w:hAnsiTheme="majorHAnsi" w:cs="Times New Roman"/>
          <w:b/>
          <w:sz w:val="18"/>
          <w:szCs w:val="18"/>
        </w:rPr>
        <w:t xml:space="preserve">         </w:t>
      </w:r>
      <w:r w:rsidR="005E2DA1" w:rsidRPr="008F15E4">
        <w:rPr>
          <w:rFonts w:asciiTheme="majorHAnsi" w:hAnsiTheme="majorHAnsi" w:cs="Times New Roman"/>
          <w:b/>
          <w:sz w:val="18"/>
          <w:szCs w:val="18"/>
        </w:rPr>
        <w:t xml:space="preserve">                               </w:t>
      </w:r>
      <w:r w:rsidRPr="008F15E4">
        <w:rPr>
          <w:rFonts w:asciiTheme="majorHAnsi" w:hAnsiTheme="majorHAnsi" w:cs="Times New Roman"/>
          <w:b/>
          <w:sz w:val="18"/>
          <w:szCs w:val="18"/>
        </w:rPr>
        <w:t xml:space="preserve">                         </w:t>
      </w:r>
      <w:r w:rsidR="007E33EF" w:rsidRPr="008F15E4">
        <w:rPr>
          <w:rFonts w:asciiTheme="majorHAnsi" w:hAnsiTheme="majorHAnsi" w:cs="Times New Roman"/>
          <w:b/>
          <w:sz w:val="18"/>
          <w:szCs w:val="18"/>
          <w:u w:val="single"/>
        </w:rPr>
        <w:t>ZİNCİR İHTİYAÇ LİSTESİ</w:t>
      </w:r>
    </w:p>
    <w:tbl>
      <w:tblPr>
        <w:tblpPr w:leftFromText="141" w:rightFromText="141" w:bottomFromText="200" w:vertAnchor="text" w:horzAnchor="page" w:tblpX="1822" w:tblpY="97"/>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670"/>
        <w:gridCol w:w="567"/>
        <w:gridCol w:w="1701"/>
      </w:tblGrid>
      <w:tr w:rsidR="00987379" w:rsidRPr="008F15E4" w:rsidTr="009E489A">
        <w:trPr>
          <w:trHeight w:val="31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987379" w:rsidRPr="008F15E4" w:rsidRDefault="00987379" w:rsidP="00987379">
            <w:pPr>
              <w:spacing w:after="0"/>
              <w:jc w:val="center"/>
              <w:rPr>
                <w:rFonts w:ascii="Times New Roman" w:hAnsi="Times New Roman" w:cs="Times New Roman"/>
                <w:sz w:val="18"/>
                <w:szCs w:val="18"/>
              </w:rPr>
            </w:pPr>
            <w:r w:rsidRPr="008F15E4">
              <w:rPr>
                <w:rFonts w:ascii="Times New Roman" w:hAnsi="Times New Roman" w:cs="Times New Roman"/>
                <w:sz w:val="18"/>
                <w:szCs w:val="18"/>
              </w:rPr>
              <w:t>1</w:t>
            </w:r>
          </w:p>
        </w:tc>
        <w:tc>
          <w:tcPr>
            <w:tcW w:w="5670" w:type="dxa"/>
            <w:tcBorders>
              <w:top w:val="single" w:sz="4" w:space="0" w:color="000000"/>
              <w:left w:val="single" w:sz="4" w:space="0" w:color="000000"/>
              <w:bottom w:val="single" w:sz="4" w:space="0" w:color="000000"/>
              <w:right w:val="single" w:sz="4" w:space="0" w:color="000000"/>
            </w:tcBorders>
          </w:tcPr>
          <w:p w:rsidR="00987379" w:rsidRPr="008F15E4" w:rsidRDefault="00987379" w:rsidP="00987379">
            <w:pPr>
              <w:spacing w:after="0"/>
              <w:rPr>
                <w:rFonts w:ascii="Times New Roman" w:hAnsi="Times New Roman" w:cs="Times New Roman"/>
                <w:bCs/>
                <w:sz w:val="18"/>
                <w:szCs w:val="18"/>
              </w:rPr>
            </w:pPr>
            <w:r w:rsidRPr="008F15E4">
              <w:rPr>
                <w:rFonts w:ascii="Times New Roman" w:hAnsi="Times New Roman" w:cs="Times New Roman"/>
                <w:bCs/>
                <w:sz w:val="18"/>
                <w:szCs w:val="18"/>
              </w:rPr>
              <w:t xml:space="preserve">Ford Cargo </w:t>
            </w:r>
            <w:proofErr w:type="gramStart"/>
            <w:r w:rsidRPr="008F15E4">
              <w:rPr>
                <w:rFonts w:ascii="Times New Roman" w:hAnsi="Times New Roman" w:cs="Times New Roman"/>
                <w:bCs/>
                <w:sz w:val="18"/>
                <w:szCs w:val="18"/>
              </w:rPr>
              <w:t>Damperli  Kamyon</w:t>
            </w:r>
            <w:proofErr w:type="gramEnd"/>
            <w:r w:rsidRPr="008F15E4">
              <w:rPr>
                <w:rFonts w:ascii="Times New Roman" w:hAnsi="Times New Roman" w:cs="Times New Roman"/>
                <w:bCs/>
                <w:sz w:val="18"/>
                <w:szCs w:val="18"/>
              </w:rPr>
              <w:t xml:space="preserve">  (Lastik Ebadı 315.80-22.5 )</w:t>
            </w:r>
          </w:p>
        </w:tc>
        <w:tc>
          <w:tcPr>
            <w:tcW w:w="567"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Takım</w:t>
            </w:r>
          </w:p>
        </w:tc>
      </w:tr>
      <w:tr w:rsidR="00987379" w:rsidRPr="008F15E4" w:rsidTr="009E489A">
        <w:trPr>
          <w:trHeight w:val="317"/>
        </w:trPr>
        <w:tc>
          <w:tcPr>
            <w:tcW w:w="675"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sz w:val="18"/>
                <w:szCs w:val="18"/>
              </w:rPr>
            </w:pPr>
            <w:r w:rsidRPr="008F15E4">
              <w:rPr>
                <w:rFonts w:ascii="Times New Roman" w:hAnsi="Times New Roman" w:cs="Times New Roman"/>
                <w:sz w:val="18"/>
                <w:szCs w:val="18"/>
              </w:rPr>
              <w:t>2</w:t>
            </w:r>
          </w:p>
        </w:tc>
        <w:tc>
          <w:tcPr>
            <w:tcW w:w="5670" w:type="dxa"/>
            <w:tcBorders>
              <w:top w:val="single" w:sz="4" w:space="0" w:color="000000"/>
              <w:left w:val="single" w:sz="4" w:space="0" w:color="000000"/>
              <w:bottom w:val="single" w:sz="4" w:space="0" w:color="000000"/>
              <w:right w:val="single" w:sz="4" w:space="0" w:color="000000"/>
            </w:tcBorders>
          </w:tcPr>
          <w:p w:rsidR="00987379" w:rsidRPr="008F15E4" w:rsidRDefault="00987379" w:rsidP="00987379">
            <w:pPr>
              <w:spacing w:after="0"/>
              <w:rPr>
                <w:rFonts w:ascii="Times New Roman" w:hAnsi="Times New Roman" w:cs="Times New Roman"/>
                <w:bCs/>
                <w:sz w:val="18"/>
                <w:szCs w:val="18"/>
              </w:rPr>
            </w:pPr>
            <w:r w:rsidRPr="008F15E4">
              <w:rPr>
                <w:rFonts w:ascii="Times New Roman" w:hAnsi="Times New Roman" w:cs="Times New Roman"/>
                <w:bCs/>
                <w:sz w:val="18"/>
                <w:szCs w:val="18"/>
              </w:rPr>
              <w:t xml:space="preserve">Toyota </w:t>
            </w:r>
            <w:proofErr w:type="spellStart"/>
            <w:r w:rsidRPr="008F15E4">
              <w:rPr>
                <w:rFonts w:ascii="Times New Roman" w:hAnsi="Times New Roman" w:cs="Times New Roman"/>
                <w:bCs/>
                <w:sz w:val="18"/>
                <w:szCs w:val="18"/>
              </w:rPr>
              <w:t>Hilux</w:t>
            </w:r>
            <w:proofErr w:type="spellEnd"/>
            <w:r w:rsidRPr="008F15E4">
              <w:rPr>
                <w:rFonts w:ascii="Times New Roman" w:hAnsi="Times New Roman" w:cs="Times New Roman"/>
                <w:bCs/>
                <w:sz w:val="18"/>
                <w:szCs w:val="18"/>
              </w:rPr>
              <w:t xml:space="preserve"> ( Lastik Ebadı </w:t>
            </w:r>
            <w:proofErr w:type="gramStart"/>
            <w:r w:rsidRPr="008F15E4">
              <w:rPr>
                <w:rFonts w:ascii="Times New Roman" w:hAnsi="Times New Roman" w:cs="Times New Roman"/>
                <w:bCs/>
                <w:sz w:val="18"/>
                <w:szCs w:val="18"/>
              </w:rPr>
              <w:t>265.70</w:t>
            </w:r>
            <w:proofErr w:type="gramEnd"/>
            <w:r w:rsidRPr="008F15E4">
              <w:rPr>
                <w:rFonts w:ascii="Times New Roman" w:hAnsi="Times New Roman" w:cs="Times New Roman"/>
                <w:bCs/>
                <w:sz w:val="18"/>
                <w:szCs w:val="18"/>
              </w:rPr>
              <w:t>-15 )</w:t>
            </w:r>
          </w:p>
        </w:tc>
        <w:tc>
          <w:tcPr>
            <w:tcW w:w="567"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Takım</w:t>
            </w:r>
          </w:p>
        </w:tc>
      </w:tr>
      <w:tr w:rsidR="00987379" w:rsidRPr="008F15E4" w:rsidTr="009E489A">
        <w:trPr>
          <w:trHeight w:val="318"/>
        </w:trPr>
        <w:tc>
          <w:tcPr>
            <w:tcW w:w="675"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sz w:val="18"/>
                <w:szCs w:val="18"/>
              </w:rPr>
            </w:pPr>
            <w:r w:rsidRPr="008F15E4">
              <w:rPr>
                <w:rFonts w:ascii="Times New Roman" w:hAnsi="Times New Roman" w:cs="Times New Roman"/>
                <w:sz w:val="18"/>
                <w:szCs w:val="18"/>
              </w:rPr>
              <w:t>3</w:t>
            </w:r>
          </w:p>
        </w:tc>
        <w:tc>
          <w:tcPr>
            <w:tcW w:w="5670" w:type="dxa"/>
            <w:tcBorders>
              <w:top w:val="single" w:sz="4" w:space="0" w:color="000000"/>
              <w:left w:val="single" w:sz="4" w:space="0" w:color="000000"/>
              <w:bottom w:val="single" w:sz="4" w:space="0" w:color="000000"/>
              <w:right w:val="single" w:sz="4" w:space="0" w:color="000000"/>
            </w:tcBorders>
          </w:tcPr>
          <w:p w:rsidR="00987379" w:rsidRPr="008F15E4" w:rsidRDefault="00987379" w:rsidP="00987379">
            <w:pPr>
              <w:spacing w:after="0"/>
              <w:rPr>
                <w:rFonts w:ascii="Times New Roman" w:hAnsi="Times New Roman" w:cs="Times New Roman"/>
                <w:bCs/>
                <w:sz w:val="18"/>
                <w:szCs w:val="18"/>
              </w:rPr>
            </w:pPr>
            <w:proofErr w:type="spellStart"/>
            <w:r w:rsidRPr="008F15E4">
              <w:rPr>
                <w:rFonts w:ascii="Times New Roman" w:hAnsi="Times New Roman" w:cs="Times New Roman"/>
                <w:bCs/>
                <w:sz w:val="18"/>
                <w:szCs w:val="18"/>
              </w:rPr>
              <w:t>Hidromek</w:t>
            </w:r>
            <w:proofErr w:type="spellEnd"/>
            <w:r w:rsidRPr="008F15E4">
              <w:rPr>
                <w:rFonts w:ascii="Times New Roman" w:hAnsi="Times New Roman" w:cs="Times New Roman"/>
                <w:bCs/>
                <w:sz w:val="18"/>
                <w:szCs w:val="18"/>
              </w:rPr>
              <w:t xml:space="preserve"> İş makinası Kepçe ( Lastik </w:t>
            </w:r>
            <w:proofErr w:type="gramStart"/>
            <w:r w:rsidRPr="008F15E4">
              <w:rPr>
                <w:rFonts w:ascii="Times New Roman" w:hAnsi="Times New Roman" w:cs="Times New Roman"/>
                <w:bCs/>
                <w:sz w:val="18"/>
                <w:szCs w:val="18"/>
              </w:rPr>
              <w:t>Ebadı  16</w:t>
            </w:r>
            <w:proofErr w:type="gramEnd"/>
            <w:r w:rsidRPr="008F15E4">
              <w:rPr>
                <w:rFonts w:ascii="Times New Roman" w:hAnsi="Times New Roman" w:cs="Times New Roman"/>
                <w:bCs/>
                <w:sz w:val="18"/>
                <w:szCs w:val="18"/>
              </w:rPr>
              <w:t>.9-28 )</w:t>
            </w:r>
          </w:p>
        </w:tc>
        <w:tc>
          <w:tcPr>
            <w:tcW w:w="567"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Takım</w:t>
            </w:r>
          </w:p>
        </w:tc>
      </w:tr>
      <w:tr w:rsidR="00987379" w:rsidRPr="008F15E4" w:rsidTr="009E489A">
        <w:trPr>
          <w:trHeight w:val="318"/>
        </w:trPr>
        <w:tc>
          <w:tcPr>
            <w:tcW w:w="675"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sz w:val="18"/>
                <w:szCs w:val="18"/>
              </w:rPr>
            </w:pPr>
            <w:r w:rsidRPr="008F15E4">
              <w:rPr>
                <w:rFonts w:ascii="Times New Roman" w:hAnsi="Times New Roman" w:cs="Times New Roman"/>
                <w:sz w:val="18"/>
                <w:szCs w:val="18"/>
              </w:rPr>
              <w:t>4</w:t>
            </w:r>
          </w:p>
        </w:tc>
        <w:tc>
          <w:tcPr>
            <w:tcW w:w="5670" w:type="dxa"/>
            <w:tcBorders>
              <w:top w:val="single" w:sz="4" w:space="0" w:color="000000"/>
              <w:left w:val="single" w:sz="4" w:space="0" w:color="000000"/>
              <w:bottom w:val="single" w:sz="4" w:space="0" w:color="000000"/>
              <w:right w:val="single" w:sz="4" w:space="0" w:color="000000"/>
            </w:tcBorders>
          </w:tcPr>
          <w:p w:rsidR="00987379" w:rsidRPr="008F15E4" w:rsidRDefault="009E489A" w:rsidP="00987379">
            <w:pPr>
              <w:spacing w:after="0"/>
              <w:rPr>
                <w:rFonts w:ascii="Times New Roman" w:hAnsi="Times New Roman" w:cs="Times New Roman"/>
                <w:bCs/>
                <w:sz w:val="18"/>
                <w:szCs w:val="18"/>
              </w:rPr>
            </w:pPr>
            <w:r w:rsidRPr="008F15E4">
              <w:rPr>
                <w:rFonts w:ascii="Times New Roman" w:hAnsi="Times New Roman" w:cs="Times New Roman"/>
                <w:bCs/>
                <w:sz w:val="18"/>
                <w:szCs w:val="18"/>
              </w:rPr>
              <w:t>Ford Transit Minibüs</w:t>
            </w:r>
            <w:r w:rsidR="00987379" w:rsidRPr="008F15E4">
              <w:rPr>
                <w:rFonts w:ascii="Times New Roman" w:hAnsi="Times New Roman" w:cs="Times New Roman"/>
                <w:bCs/>
                <w:sz w:val="18"/>
                <w:szCs w:val="18"/>
              </w:rPr>
              <w:t>(</w:t>
            </w:r>
            <w:r w:rsidRPr="008F15E4">
              <w:rPr>
                <w:rFonts w:ascii="Times New Roman" w:hAnsi="Times New Roman" w:cs="Times New Roman"/>
                <w:bCs/>
                <w:sz w:val="18"/>
                <w:szCs w:val="18"/>
              </w:rPr>
              <w:t xml:space="preserve">Lastik Ebadı </w:t>
            </w:r>
            <w:proofErr w:type="gramStart"/>
            <w:r w:rsidRPr="008F15E4">
              <w:rPr>
                <w:rFonts w:ascii="Times New Roman" w:hAnsi="Times New Roman" w:cs="Times New Roman"/>
                <w:bCs/>
                <w:sz w:val="18"/>
                <w:szCs w:val="18"/>
              </w:rPr>
              <w:t>215.75</w:t>
            </w:r>
            <w:proofErr w:type="gramEnd"/>
            <w:r w:rsidRPr="008F15E4">
              <w:rPr>
                <w:rFonts w:ascii="Times New Roman" w:hAnsi="Times New Roman" w:cs="Times New Roman"/>
                <w:bCs/>
                <w:sz w:val="18"/>
                <w:szCs w:val="18"/>
              </w:rPr>
              <w:t>-16</w:t>
            </w:r>
            <w:r w:rsidR="00987379" w:rsidRPr="008F15E4">
              <w:rPr>
                <w:rFonts w:ascii="Times New Roman" w:hAnsi="Times New Roman" w:cs="Times New Roman"/>
                <w:bCs/>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Takım</w:t>
            </w:r>
          </w:p>
        </w:tc>
      </w:tr>
      <w:tr w:rsidR="00987379" w:rsidRPr="008F15E4" w:rsidTr="009E489A">
        <w:trPr>
          <w:trHeight w:val="318"/>
        </w:trPr>
        <w:tc>
          <w:tcPr>
            <w:tcW w:w="675"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sz w:val="18"/>
                <w:szCs w:val="18"/>
              </w:rPr>
            </w:pPr>
            <w:r w:rsidRPr="008F15E4">
              <w:rPr>
                <w:rFonts w:ascii="Times New Roman" w:hAnsi="Times New Roman" w:cs="Times New Roman"/>
                <w:sz w:val="18"/>
                <w:szCs w:val="18"/>
              </w:rPr>
              <w:t>5</w:t>
            </w:r>
          </w:p>
        </w:tc>
        <w:tc>
          <w:tcPr>
            <w:tcW w:w="5670" w:type="dxa"/>
            <w:tcBorders>
              <w:top w:val="single" w:sz="4" w:space="0" w:color="000000"/>
              <w:left w:val="single" w:sz="4" w:space="0" w:color="000000"/>
              <w:bottom w:val="single" w:sz="4" w:space="0" w:color="000000"/>
              <w:right w:val="single" w:sz="4" w:space="0" w:color="000000"/>
            </w:tcBorders>
          </w:tcPr>
          <w:p w:rsidR="00987379" w:rsidRPr="008F15E4" w:rsidRDefault="009E489A" w:rsidP="00987379">
            <w:pPr>
              <w:spacing w:after="0"/>
              <w:rPr>
                <w:rFonts w:ascii="Times New Roman" w:hAnsi="Times New Roman" w:cs="Times New Roman"/>
                <w:bCs/>
                <w:sz w:val="18"/>
                <w:szCs w:val="18"/>
              </w:rPr>
            </w:pPr>
            <w:proofErr w:type="spellStart"/>
            <w:r w:rsidRPr="008F15E4">
              <w:rPr>
                <w:rFonts w:ascii="Times New Roman" w:hAnsi="Times New Roman" w:cs="Times New Roman"/>
                <w:bCs/>
                <w:sz w:val="18"/>
                <w:szCs w:val="18"/>
              </w:rPr>
              <w:t>Isuzu</w:t>
            </w:r>
            <w:proofErr w:type="spellEnd"/>
            <w:r w:rsidRPr="008F15E4">
              <w:rPr>
                <w:rFonts w:ascii="Times New Roman" w:hAnsi="Times New Roman" w:cs="Times New Roman"/>
                <w:bCs/>
                <w:sz w:val="18"/>
                <w:szCs w:val="18"/>
              </w:rPr>
              <w:t xml:space="preserve"> </w:t>
            </w:r>
            <w:r w:rsidR="00987379" w:rsidRPr="008F15E4">
              <w:rPr>
                <w:rFonts w:ascii="Times New Roman" w:hAnsi="Times New Roman" w:cs="Times New Roman"/>
                <w:bCs/>
                <w:sz w:val="18"/>
                <w:szCs w:val="18"/>
              </w:rPr>
              <w:t>NPR Çöp Aracı (</w:t>
            </w:r>
            <w:r w:rsidRPr="008F15E4">
              <w:rPr>
                <w:rFonts w:ascii="Times New Roman" w:hAnsi="Times New Roman" w:cs="Times New Roman"/>
                <w:bCs/>
                <w:sz w:val="18"/>
                <w:szCs w:val="18"/>
              </w:rPr>
              <w:t xml:space="preserve">Lastik </w:t>
            </w:r>
            <w:proofErr w:type="gramStart"/>
            <w:r w:rsidRPr="008F15E4">
              <w:rPr>
                <w:rFonts w:ascii="Times New Roman" w:hAnsi="Times New Roman" w:cs="Times New Roman"/>
                <w:bCs/>
                <w:sz w:val="18"/>
                <w:szCs w:val="18"/>
              </w:rPr>
              <w:t>Ebadı  215</w:t>
            </w:r>
            <w:proofErr w:type="gramEnd"/>
            <w:r w:rsidRPr="008F15E4">
              <w:rPr>
                <w:rFonts w:ascii="Times New Roman" w:hAnsi="Times New Roman" w:cs="Times New Roman"/>
                <w:bCs/>
                <w:sz w:val="18"/>
                <w:szCs w:val="18"/>
              </w:rPr>
              <w:t>.75-17</w:t>
            </w:r>
            <w:r w:rsidR="00987379" w:rsidRPr="008F15E4">
              <w:rPr>
                <w:rFonts w:ascii="Times New Roman" w:hAnsi="Times New Roman" w:cs="Times New Roman"/>
                <w:bCs/>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Takım</w:t>
            </w:r>
          </w:p>
        </w:tc>
      </w:tr>
      <w:tr w:rsidR="00987379" w:rsidRPr="008F15E4" w:rsidTr="009E489A">
        <w:trPr>
          <w:trHeight w:val="328"/>
        </w:trPr>
        <w:tc>
          <w:tcPr>
            <w:tcW w:w="675"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sz w:val="18"/>
                <w:szCs w:val="18"/>
              </w:rPr>
            </w:pPr>
            <w:r w:rsidRPr="008F15E4">
              <w:rPr>
                <w:rFonts w:ascii="Times New Roman" w:hAnsi="Times New Roman" w:cs="Times New Roman"/>
                <w:sz w:val="18"/>
                <w:szCs w:val="18"/>
              </w:rPr>
              <w:t>6</w:t>
            </w:r>
          </w:p>
        </w:tc>
        <w:tc>
          <w:tcPr>
            <w:tcW w:w="5670" w:type="dxa"/>
            <w:tcBorders>
              <w:top w:val="single" w:sz="4" w:space="0" w:color="000000"/>
              <w:left w:val="single" w:sz="4" w:space="0" w:color="000000"/>
              <w:bottom w:val="single" w:sz="4" w:space="0" w:color="000000"/>
              <w:right w:val="single" w:sz="4" w:space="0" w:color="000000"/>
            </w:tcBorders>
          </w:tcPr>
          <w:p w:rsidR="00987379" w:rsidRPr="008F15E4" w:rsidRDefault="00987379" w:rsidP="00987379">
            <w:pPr>
              <w:spacing w:after="0"/>
              <w:rPr>
                <w:rFonts w:ascii="Times New Roman" w:hAnsi="Times New Roman" w:cs="Times New Roman"/>
                <w:bCs/>
                <w:sz w:val="18"/>
                <w:szCs w:val="18"/>
              </w:rPr>
            </w:pPr>
            <w:proofErr w:type="spellStart"/>
            <w:r w:rsidRPr="008F15E4">
              <w:rPr>
                <w:rFonts w:ascii="Times New Roman" w:hAnsi="Times New Roman" w:cs="Times New Roman"/>
                <w:bCs/>
                <w:sz w:val="18"/>
                <w:szCs w:val="18"/>
              </w:rPr>
              <w:t>Caterpillar</w:t>
            </w:r>
            <w:proofErr w:type="spellEnd"/>
            <w:r w:rsidRPr="008F15E4">
              <w:rPr>
                <w:rFonts w:ascii="Times New Roman" w:hAnsi="Times New Roman" w:cs="Times New Roman"/>
                <w:bCs/>
                <w:sz w:val="18"/>
                <w:szCs w:val="18"/>
              </w:rPr>
              <w:t xml:space="preserve"> Greyder (Lastik </w:t>
            </w:r>
            <w:proofErr w:type="gramStart"/>
            <w:r w:rsidRPr="008F15E4">
              <w:rPr>
                <w:rFonts w:ascii="Times New Roman" w:hAnsi="Times New Roman" w:cs="Times New Roman"/>
                <w:bCs/>
                <w:sz w:val="18"/>
                <w:szCs w:val="18"/>
              </w:rPr>
              <w:t>Ebadı  14</w:t>
            </w:r>
            <w:proofErr w:type="gramEnd"/>
            <w:r w:rsidRPr="008F15E4">
              <w:rPr>
                <w:rFonts w:ascii="Times New Roman" w:hAnsi="Times New Roman" w:cs="Times New Roman"/>
                <w:bCs/>
                <w:sz w:val="18"/>
                <w:szCs w:val="18"/>
              </w:rPr>
              <w:t>.00-24 )</w:t>
            </w:r>
          </w:p>
        </w:tc>
        <w:tc>
          <w:tcPr>
            <w:tcW w:w="567"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987379" w:rsidRPr="008F15E4" w:rsidRDefault="00987379" w:rsidP="00987379">
            <w:pPr>
              <w:spacing w:after="0"/>
              <w:jc w:val="center"/>
              <w:rPr>
                <w:rFonts w:ascii="Times New Roman" w:hAnsi="Times New Roman" w:cs="Times New Roman"/>
                <w:bCs/>
                <w:sz w:val="18"/>
                <w:szCs w:val="18"/>
              </w:rPr>
            </w:pPr>
            <w:r w:rsidRPr="008F15E4">
              <w:rPr>
                <w:rFonts w:ascii="Times New Roman" w:hAnsi="Times New Roman" w:cs="Times New Roman"/>
                <w:bCs/>
                <w:sz w:val="18"/>
                <w:szCs w:val="18"/>
              </w:rPr>
              <w:t>Takım</w:t>
            </w:r>
          </w:p>
        </w:tc>
      </w:tr>
    </w:tbl>
    <w:p w:rsidR="003D0403" w:rsidRPr="003D0403" w:rsidRDefault="003D0403" w:rsidP="003D0403">
      <w:pPr>
        <w:rPr>
          <w:rFonts w:asciiTheme="majorHAnsi" w:hAnsiTheme="majorHAnsi" w:cs="Times New Roman"/>
          <w:b/>
          <w:sz w:val="20"/>
          <w:szCs w:val="20"/>
        </w:rPr>
      </w:pPr>
      <w:bookmarkStart w:id="0" w:name="_GoBack"/>
      <w:bookmarkEnd w:id="0"/>
    </w:p>
    <w:sectPr w:rsidR="003D0403" w:rsidRPr="003D04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E1B" w:rsidRDefault="00405E1B" w:rsidP="008F15E4">
      <w:pPr>
        <w:spacing w:after="0" w:line="240" w:lineRule="auto"/>
      </w:pPr>
      <w:r>
        <w:separator/>
      </w:r>
    </w:p>
  </w:endnote>
  <w:endnote w:type="continuationSeparator" w:id="0">
    <w:p w:rsidR="00405E1B" w:rsidRDefault="00405E1B" w:rsidP="008F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E1B" w:rsidRDefault="00405E1B" w:rsidP="008F15E4">
      <w:pPr>
        <w:spacing w:after="0" w:line="240" w:lineRule="auto"/>
      </w:pPr>
      <w:r>
        <w:separator/>
      </w:r>
    </w:p>
  </w:footnote>
  <w:footnote w:type="continuationSeparator" w:id="0">
    <w:p w:rsidR="00405E1B" w:rsidRDefault="00405E1B" w:rsidP="008F1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6F8"/>
    <w:multiLevelType w:val="hybridMultilevel"/>
    <w:tmpl w:val="4C8037A6"/>
    <w:lvl w:ilvl="0" w:tplc="F782DB72">
      <w:start w:val="1"/>
      <w:numFmt w:val="bullet"/>
      <w:lvlText w:val="-"/>
      <w:lvlJc w:val="left"/>
      <w:pPr>
        <w:ind w:left="720" w:hanging="360"/>
      </w:pPr>
      <w:rPr>
        <w:rFonts w:ascii="Cambria" w:eastAsiaTheme="minorHAnsi"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B37107"/>
    <w:multiLevelType w:val="multilevel"/>
    <w:tmpl w:val="C61C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86ACA"/>
    <w:multiLevelType w:val="hybridMultilevel"/>
    <w:tmpl w:val="EDF8F562"/>
    <w:lvl w:ilvl="0" w:tplc="92EAAC7E">
      <w:start w:val="1"/>
      <w:numFmt w:val="decimal"/>
      <w:lvlText w:val="%1-"/>
      <w:lvlJc w:val="left"/>
      <w:pPr>
        <w:ind w:left="1080" w:hanging="360"/>
      </w:pPr>
      <w:rPr>
        <w:rFonts w:cs="Segoe UI" w:hint="default"/>
        <w:color w:val="212529"/>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6982A5F"/>
    <w:multiLevelType w:val="multilevel"/>
    <w:tmpl w:val="6BF6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D1DB9"/>
    <w:multiLevelType w:val="multilevel"/>
    <w:tmpl w:val="CDD4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438A3"/>
    <w:multiLevelType w:val="hybridMultilevel"/>
    <w:tmpl w:val="3B7EDD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2C2FAC"/>
    <w:multiLevelType w:val="multilevel"/>
    <w:tmpl w:val="0DC4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132D0"/>
    <w:multiLevelType w:val="multilevel"/>
    <w:tmpl w:val="0054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54F69"/>
    <w:multiLevelType w:val="multilevel"/>
    <w:tmpl w:val="7178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2531A9"/>
    <w:multiLevelType w:val="multilevel"/>
    <w:tmpl w:val="B34E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37733"/>
    <w:multiLevelType w:val="hybridMultilevel"/>
    <w:tmpl w:val="765AF246"/>
    <w:lvl w:ilvl="0" w:tplc="5D249B54">
      <w:start w:val="3"/>
      <w:numFmt w:val="bullet"/>
      <w:lvlText w:val="-"/>
      <w:lvlJc w:val="left"/>
      <w:pPr>
        <w:ind w:left="1080" w:hanging="360"/>
      </w:pPr>
      <w:rPr>
        <w:rFonts w:ascii="Cambria" w:eastAsiaTheme="minorHAnsi" w:hAnsi="Cambria" w:cs="Segoe U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220A0C84"/>
    <w:multiLevelType w:val="multilevel"/>
    <w:tmpl w:val="9A90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623B5A"/>
    <w:multiLevelType w:val="hybridMultilevel"/>
    <w:tmpl w:val="4F0043B6"/>
    <w:lvl w:ilvl="0" w:tplc="DFBCEE58">
      <w:start w:val="1"/>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2573611E"/>
    <w:multiLevelType w:val="hybridMultilevel"/>
    <w:tmpl w:val="0786ED44"/>
    <w:lvl w:ilvl="0" w:tplc="6D828C98">
      <w:start w:val="3"/>
      <w:numFmt w:val="bullet"/>
      <w:lvlText w:val="-"/>
      <w:lvlJc w:val="left"/>
      <w:pPr>
        <w:ind w:left="1080" w:hanging="360"/>
      </w:pPr>
      <w:rPr>
        <w:rFonts w:ascii="Cambria" w:eastAsiaTheme="minorHAnsi" w:hAnsi="Cambria" w:cs="Segoe U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289A47B1"/>
    <w:multiLevelType w:val="hybridMultilevel"/>
    <w:tmpl w:val="53569698"/>
    <w:lvl w:ilvl="0" w:tplc="FBB84548">
      <w:start w:val="1"/>
      <w:numFmt w:val="bullet"/>
      <w:lvlText w:val="-"/>
      <w:lvlJc w:val="left"/>
      <w:pPr>
        <w:ind w:left="720" w:hanging="360"/>
      </w:pPr>
      <w:rPr>
        <w:rFonts w:ascii="Cambria" w:eastAsiaTheme="minorHAnsi"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A982611"/>
    <w:multiLevelType w:val="multilevel"/>
    <w:tmpl w:val="39E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1D5542"/>
    <w:multiLevelType w:val="multilevel"/>
    <w:tmpl w:val="2A6E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23F8C"/>
    <w:multiLevelType w:val="hybridMultilevel"/>
    <w:tmpl w:val="B7C2414E"/>
    <w:lvl w:ilvl="0" w:tplc="31666E38">
      <w:start w:val="1"/>
      <w:numFmt w:val="bullet"/>
      <w:lvlText w:val="-"/>
      <w:lvlJc w:val="left"/>
      <w:pPr>
        <w:ind w:left="1080" w:hanging="360"/>
      </w:pPr>
      <w:rPr>
        <w:rFonts w:ascii="Cambria" w:eastAsiaTheme="minorHAnsi" w:hAnsi="Cambria"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3F335A4B"/>
    <w:multiLevelType w:val="multilevel"/>
    <w:tmpl w:val="86EA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44E72"/>
    <w:multiLevelType w:val="multilevel"/>
    <w:tmpl w:val="7F4A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5F03CD"/>
    <w:multiLevelType w:val="multilevel"/>
    <w:tmpl w:val="1490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F60475"/>
    <w:multiLevelType w:val="multilevel"/>
    <w:tmpl w:val="3770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45200D"/>
    <w:multiLevelType w:val="multilevel"/>
    <w:tmpl w:val="852C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D11540"/>
    <w:multiLevelType w:val="multilevel"/>
    <w:tmpl w:val="C4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81B82"/>
    <w:multiLevelType w:val="multilevel"/>
    <w:tmpl w:val="105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3A4F00"/>
    <w:multiLevelType w:val="multilevel"/>
    <w:tmpl w:val="DBE0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57528C"/>
    <w:multiLevelType w:val="hybridMultilevel"/>
    <w:tmpl w:val="2DB849C2"/>
    <w:lvl w:ilvl="0" w:tplc="A0EC2162">
      <w:start w:val="1"/>
      <w:numFmt w:val="bullet"/>
      <w:lvlText w:val="-"/>
      <w:lvlJc w:val="left"/>
      <w:pPr>
        <w:ind w:left="720" w:hanging="360"/>
      </w:pPr>
      <w:rPr>
        <w:rFonts w:ascii="Cambria" w:eastAsiaTheme="minorHAnsi"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40E6771"/>
    <w:multiLevelType w:val="multilevel"/>
    <w:tmpl w:val="31B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217461"/>
    <w:multiLevelType w:val="multilevel"/>
    <w:tmpl w:val="E9BA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625A07"/>
    <w:multiLevelType w:val="hybridMultilevel"/>
    <w:tmpl w:val="341EB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02358EF"/>
    <w:multiLevelType w:val="multilevel"/>
    <w:tmpl w:val="2FC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BD4EE1"/>
    <w:multiLevelType w:val="multilevel"/>
    <w:tmpl w:val="CC6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E87CD4"/>
    <w:multiLevelType w:val="hybridMultilevel"/>
    <w:tmpl w:val="B34CF0E6"/>
    <w:lvl w:ilvl="0" w:tplc="72D0F80E">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C6C2D8E"/>
    <w:multiLevelType w:val="multilevel"/>
    <w:tmpl w:val="BB80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04BB5"/>
    <w:multiLevelType w:val="multilevel"/>
    <w:tmpl w:val="3D68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FB68C8"/>
    <w:multiLevelType w:val="multilevel"/>
    <w:tmpl w:val="02D6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5D3381"/>
    <w:multiLevelType w:val="hybridMultilevel"/>
    <w:tmpl w:val="ABF8F928"/>
    <w:lvl w:ilvl="0" w:tplc="C8423182">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7">
    <w:nsid w:val="7E0F6A41"/>
    <w:multiLevelType w:val="multilevel"/>
    <w:tmpl w:val="FD5A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7B5BED"/>
    <w:multiLevelType w:val="multilevel"/>
    <w:tmpl w:val="CB3E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7"/>
  </w:num>
  <w:num w:numId="3">
    <w:abstractNumId w:val="10"/>
  </w:num>
  <w:num w:numId="4">
    <w:abstractNumId w:val="13"/>
  </w:num>
  <w:num w:numId="5">
    <w:abstractNumId w:val="28"/>
  </w:num>
  <w:num w:numId="6">
    <w:abstractNumId w:val="36"/>
  </w:num>
  <w:num w:numId="7">
    <w:abstractNumId w:val="2"/>
  </w:num>
  <w:num w:numId="8">
    <w:abstractNumId w:val="14"/>
  </w:num>
  <w:num w:numId="9">
    <w:abstractNumId w:val="0"/>
  </w:num>
  <w:num w:numId="10">
    <w:abstractNumId w:val="26"/>
  </w:num>
  <w:num w:numId="11">
    <w:abstractNumId w:val="25"/>
  </w:num>
  <w:num w:numId="12">
    <w:abstractNumId w:val="12"/>
  </w:num>
  <w:num w:numId="13">
    <w:abstractNumId w:val="16"/>
  </w:num>
  <w:num w:numId="14">
    <w:abstractNumId w:val="18"/>
  </w:num>
  <w:num w:numId="15">
    <w:abstractNumId w:val="15"/>
  </w:num>
  <w:num w:numId="16">
    <w:abstractNumId w:val="22"/>
  </w:num>
  <w:num w:numId="17">
    <w:abstractNumId w:val="30"/>
  </w:num>
  <w:num w:numId="18">
    <w:abstractNumId w:val="7"/>
  </w:num>
  <w:num w:numId="19">
    <w:abstractNumId w:val="9"/>
  </w:num>
  <w:num w:numId="20">
    <w:abstractNumId w:val="3"/>
  </w:num>
  <w:num w:numId="21">
    <w:abstractNumId w:val="8"/>
  </w:num>
  <w:num w:numId="22">
    <w:abstractNumId w:val="38"/>
  </w:num>
  <w:num w:numId="23">
    <w:abstractNumId w:val="24"/>
  </w:num>
  <w:num w:numId="24">
    <w:abstractNumId w:val="34"/>
  </w:num>
  <w:num w:numId="25">
    <w:abstractNumId w:val="37"/>
  </w:num>
  <w:num w:numId="26">
    <w:abstractNumId w:val="19"/>
  </w:num>
  <w:num w:numId="27">
    <w:abstractNumId w:val="23"/>
  </w:num>
  <w:num w:numId="28">
    <w:abstractNumId w:val="4"/>
  </w:num>
  <w:num w:numId="29">
    <w:abstractNumId w:val="35"/>
  </w:num>
  <w:num w:numId="30">
    <w:abstractNumId w:val="6"/>
  </w:num>
  <w:num w:numId="31">
    <w:abstractNumId w:val="33"/>
  </w:num>
  <w:num w:numId="32">
    <w:abstractNumId w:val="20"/>
  </w:num>
  <w:num w:numId="33">
    <w:abstractNumId w:val="27"/>
  </w:num>
  <w:num w:numId="34">
    <w:abstractNumId w:val="1"/>
  </w:num>
  <w:num w:numId="35">
    <w:abstractNumId w:val="31"/>
  </w:num>
  <w:num w:numId="36">
    <w:abstractNumId w:val="5"/>
  </w:num>
  <w:num w:numId="37">
    <w:abstractNumId w:val="29"/>
  </w:num>
  <w:num w:numId="38">
    <w:abstractNumId w:val="2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A9"/>
    <w:rsid w:val="00003D6A"/>
    <w:rsid w:val="00014FE6"/>
    <w:rsid w:val="00032A51"/>
    <w:rsid w:val="0003319C"/>
    <w:rsid w:val="000363F6"/>
    <w:rsid w:val="000364DC"/>
    <w:rsid w:val="00064185"/>
    <w:rsid w:val="000B4EF2"/>
    <w:rsid w:val="000C0D2C"/>
    <w:rsid w:val="000E50DD"/>
    <w:rsid w:val="000F5C53"/>
    <w:rsid w:val="000F7B5B"/>
    <w:rsid w:val="00113F2F"/>
    <w:rsid w:val="00145DA0"/>
    <w:rsid w:val="00192E14"/>
    <w:rsid w:val="001B65F8"/>
    <w:rsid w:val="001F0AAF"/>
    <w:rsid w:val="002300DE"/>
    <w:rsid w:val="002951CA"/>
    <w:rsid w:val="002B0805"/>
    <w:rsid w:val="002C0508"/>
    <w:rsid w:val="002C7ED8"/>
    <w:rsid w:val="002D3D18"/>
    <w:rsid w:val="002E4CA6"/>
    <w:rsid w:val="002F6A55"/>
    <w:rsid w:val="00300BA9"/>
    <w:rsid w:val="00304DAB"/>
    <w:rsid w:val="00340BD2"/>
    <w:rsid w:val="003A0FAF"/>
    <w:rsid w:val="003D0403"/>
    <w:rsid w:val="003E45B7"/>
    <w:rsid w:val="00405E1B"/>
    <w:rsid w:val="00460FCB"/>
    <w:rsid w:val="0048478E"/>
    <w:rsid w:val="004E4A7E"/>
    <w:rsid w:val="004F7245"/>
    <w:rsid w:val="00510A1E"/>
    <w:rsid w:val="005113A1"/>
    <w:rsid w:val="00521E97"/>
    <w:rsid w:val="00523086"/>
    <w:rsid w:val="0055531F"/>
    <w:rsid w:val="00595DAB"/>
    <w:rsid w:val="005968F0"/>
    <w:rsid w:val="005C0BFB"/>
    <w:rsid w:val="005E2DA1"/>
    <w:rsid w:val="00625F4E"/>
    <w:rsid w:val="006270DB"/>
    <w:rsid w:val="00643EEF"/>
    <w:rsid w:val="00646A1C"/>
    <w:rsid w:val="00653583"/>
    <w:rsid w:val="0066489B"/>
    <w:rsid w:val="006744E2"/>
    <w:rsid w:val="00686843"/>
    <w:rsid w:val="006B2EDC"/>
    <w:rsid w:val="006F6B54"/>
    <w:rsid w:val="00742425"/>
    <w:rsid w:val="00760D75"/>
    <w:rsid w:val="00764FBF"/>
    <w:rsid w:val="00780E4A"/>
    <w:rsid w:val="007B18EF"/>
    <w:rsid w:val="007E33EF"/>
    <w:rsid w:val="007E63BB"/>
    <w:rsid w:val="007F1B34"/>
    <w:rsid w:val="007F237C"/>
    <w:rsid w:val="00802C19"/>
    <w:rsid w:val="00836BD5"/>
    <w:rsid w:val="008410A2"/>
    <w:rsid w:val="00866D37"/>
    <w:rsid w:val="00874C2C"/>
    <w:rsid w:val="0087502D"/>
    <w:rsid w:val="008A2657"/>
    <w:rsid w:val="008C5803"/>
    <w:rsid w:val="008F15E4"/>
    <w:rsid w:val="00903C3F"/>
    <w:rsid w:val="00951D16"/>
    <w:rsid w:val="00985A22"/>
    <w:rsid w:val="00987379"/>
    <w:rsid w:val="009D2664"/>
    <w:rsid w:val="009E489A"/>
    <w:rsid w:val="009F0610"/>
    <w:rsid w:val="00A246BF"/>
    <w:rsid w:val="00A34BD8"/>
    <w:rsid w:val="00A40714"/>
    <w:rsid w:val="00A55434"/>
    <w:rsid w:val="00A80BB1"/>
    <w:rsid w:val="00A836CF"/>
    <w:rsid w:val="00A86EB2"/>
    <w:rsid w:val="00A90F45"/>
    <w:rsid w:val="00B16A19"/>
    <w:rsid w:val="00B32B38"/>
    <w:rsid w:val="00B46905"/>
    <w:rsid w:val="00BB6DF3"/>
    <w:rsid w:val="00BC2FD3"/>
    <w:rsid w:val="00BE74E3"/>
    <w:rsid w:val="00C17467"/>
    <w:rsid w:val="00C40B74"/>
    <w:rsid w:val="00C560B6"/>
    <w:rsid w:val="00C76438"/>
    <w:rsid w:val="00C86448"/>
    <w:rsid w:val="00CC47B5"/>
    <w:rsid w:val="00D409DB"/>
    <w:rsid w:val="00D4627B"/>
    <w:rsid w:val="00D57953"/>
    <w:rsid w:val="00D63D37"/>
    <w:rsid w:val="00D80B8C"/>
    <w:rsid w:val="00D82E84"/>
    <w:rsid w:val="00DA1DAF"/>
    <w:rsid w:val="00DD563D"/>
    <w:rsid w:val="00DE175D"/>
    <w:rsid w:val="00E06786"/>
    <w:rsid w:val="00E16D20"/>
    <w:rsid w:val="00E25F7D"/>
    <w:rsid w:val="00E7445E"/>
    <w:rsid w:val="00E854D4"/>
    <w:rsid w:val="00EC0750"/>
    <w:rsid w:val="00EE48D5"/>
    <w:rsid w:val="00EF1E4B"/>
    <w:rsid w:val="00FB4BF1"/>
    <w:rsid w:val="00FC3D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C2FD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192E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80B8C"/>
    <w:rPr>
      <w:color w:val="808080"/>
    </w:rPr>
  </w:style>
  <w:style w:type="paragraph" w:styleId="BalonMetni">
    <w:name w:val="Balloon Text"/>
    <w:basedOn w:val="Normal"/>
    <w:link w:val="BalonMetniChar"/>
    <w:uiPriority w:val="99"/>
    <w:semiHidden/>
    <w:unhideWhenUsed/>
    <w:rsid w:val="00D80B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0B8C"/>
    <w:rPr>
      <w:rFonts w:ascii="Tahoma" w:hAnsi="Tahoma" w:cs="Tahoma"/>
      <w:sz w:val="16"/>
      <w:szCs w:val="16"/>
    </w:rPr>
  </w:style>
  <w:style w:type="character" w:customStyle="1" w:styleId="Balk3Char">
    <w:name w:val="Başlık 3 Char"/>
    <w:basedOn w:val="VarsaylanParagrafYazTipi"/>
    <w:link w:val="Balk3"/>
    <w:uiPriority w:val="9"/>
    <w:semiHidden/>
    <w:rsid w:val="00192E14"/>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595DAB"/>
    <w:pPr>
      <w:ind w:left="720"/>
      <w:contextualSpacing/>
    </w:pPr>
  </w:style>
  <w:style w:type="character" w:customStyle="1" w:styleId="Balk2Char">
    <w:name w:val="Başlık 2 Char"/>
    <w:basedOn w:val="VarsaylanParagrafYazTipi"/>
    <w:link w:val="Balk2"/>
    <w:uiPriority w:val="9"/>
    <w:rsid w:val="00BC2FD3"/>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340BD2"/>
    <w:rPr>
      <w:b/>
      <w:bCs/>
    </w:rPr>
  </w:style>
  <w:style w:type="paragraph" w:styleId="NormalWeb">
    <w:name w:val="Normal (Web)"/>
    <w:basedOn w:val="Normal"/>
    <w:uiPriority w:val="99"/>
    <w:semiHidden/>
    <w:unhideWhenUsed/>
    <w:rsid w:val="000F7B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15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15E4"/>
  </w:style>
  <w:style w:type="paragraph" w:styleId="Altbilgi">
    <w:name w:val="footer"/>
    <w:basedOn w:val="Normal"/>
    <w:link w:val="AltbilgiChar"/>
    <w:uiPriority w:val="99"/>
    <w:unhideWhenUsed/>
    <w:rsid w:val="008F15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1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C2FD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192E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80B8C"/>
    <w:rPr>
      <w:color w:val="808080"/>
    </w:rPr>
  </w:style>
  <w:style w:type="paragraph" w:styleId="BalonMetni">
    <w:name w:val="Balloon Text"/>
    <w:basedOn w:val="Normal"/>
    <w:link w:val="BalonMetniChar"/>
    <w:uiPriority w:val="99"/>
    <w:semiHidden/>
    <w:unhideWhenUsed/>
    <w:rsid w:val="00D80B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0B8C"/>
    <w:rPr>
      <w:rFonts w:ascii="Tahoma" w:hAnsi="Tahoma" w:cs="Tahoma"/>
      <w:sz w:val="16"/>
      <w:szCs w:val="16"/>
    </w:rPr>
  </w:style>
  <w:style w:type="character" w:customStyle="1" w:styleId="Balk3Char">
    <w:name w:val="Başlık 3 Char"/>
    <w:basedOn w:val="VarsaylanParagrafYazTipi"/>
    <w:link w:val="Balk3"/>
    <w:uiPriority w:val="9"/>
    <w:semiHidden/>
    <w:rsid w:val="00192E14"/>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595DAB"/>
    <w:pPr>
      <w:ind w:left="720"/>
      <w:contextualSpacing/>
    </w:pPr>
  </w:style>
  <w:style w:type="character" w:customStyle="1" w:styleId="Balk2Char">
    <w:name w:val="Başlık 2 Char"/>
    <w:basedOn w:val="VarsaylanParagrafYazTipi"/>
    <w:link w:val="Balk2"/>
    <w:uiPriority w:val="9"/>
    <w:rsid w:val="00BC2FD3"/>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340BD2"/>
    <w:rPr>
      <w:b/>
      <w:bCs/>
    </w:rPr>
  </w:style>
  <w:style w:type="paragraph" w:styleId="NormalWeb">
    <w:name w:val="Normal (Web)"/>
    <w:basedOn w:val="Normal"/>
    <w:uiPriority w:val="99"/>
    <w:semiHidden/>
    <w:unhideWhenUsed/>
    <w:rsid w:val="000F7B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15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15E4"/>
  </w:style>
  <w:style w:type="paragraph" w:styleId="Altbilgi">
    <w:name w:val="footer"/>
    <w:basedOn w:val="Normal"/>
    <w:link w:val="AltbilgiChar"/>
    <w:uiPriority w:val="99"/>
    <w:unhideWhenUsed/>
    <w:rsid w:val="008F15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1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89">
      <w:bodyDiv w:val="1"/>
      <w:marLeft w:val="0"/>
      <w:marRight w:val="0"/>
      <w:marTop w:val="0"/>
      <w:marBottom w:val="0"/>
      <w:divBdr>
        <w:top w:val="none" w:sz="0" w:space="0" w:color="auto"/>
        <w:left w:val="none" w:sz="0" w:space="0" w:color="auto"/>
        <w:bottom w:val="none" w:sz="0" w:space="0" w:color="auto"/>
        <w:right w:val="none" w:sz="0" w:space="0" w:color="auto"/>
      </w:divBdr>
    </w:div>
    <w:div w:id="84034618">
      <w:bodyDiv w:val="1"/>
      <w:marLeft w:val="0"/>
      <w:marRight w:val="0"/>
      <w:marTop w:val="0"/>
      <w:marBottom w:val="0"/>
      <w:divBdr>
        <w:top w:val="none" w:sz="0" w:space="0" w:color="auto"/>
        <w:left w:val="none" w:sz="0" w:space="0" w:color="auto"/>
        <w:bottom w:val="none" w:sz="0" w:space="0" w:color="auto"/>
        <w:right w:val="none" w:sz="0" w:space="0" w:color="auto"/>
      </w:divBdr>
    </w:div>
    <w:div w:id="262499959">
      <w:bodyDiv w:val="1"/>
      <w:marLeft w:val="0"/>
      <w:marRight w:val="0"/>
      <w:marTop w:val="0"/>
      <w:marBottom w:val="0"/>
      <w:divBdr>
        <w:top w:val="none" w:sz="0" w:space="0" w:color="auto"/>
        <w:left w:val="none" w:sz="0" w:space="0" w:color="auto"/>
        <w:bottom w:val="none" w:sz="0" w:space="0" w:color="auto"/>
        <w:right w:val="none" w:sz="0" w:space="0" w:color="auto"/>
      </w:divBdr>
    </w:div>
    <w:div w:id="269555012">
      <w:bodyDiv w:val="1"/>
      <w:marLeft w:val="0"/>
      <w:marRight w:val="0"/>
      <w:marTop w:val="0"/>
      <w:marBottom w:val="0"/>
      <w:divBdr>
        <w:top w:val="none" w:sz="0" w:space="0" w:color="auto"/>
        <w:left w:val="none" w:sz="0" w:space="0" w:color="auto"/>
        <w:bottom w:val="none" w:sz="0" w:space="0" w:color="auto"/>
        <w:right w:val="none" w:sz="0" w:space="0" w:color="auto"/>
      </w:divBdr>
    </w:div>
    <w:div w:id="426080944">
      <w:bodyDiv w:val="1"/>
      <w:marLeft w:val="0"/>
      <w:marRight w:val="0"/>
      <w:marTop w:val="0"/>
      <w:marBottom w:val="0"/>
      <w:divBdr>
        <w:top w:val="none" w:sz="0" w:space="0" w:color="auto"/>
        <w:left w:val="none" w:sz="0" w:space="0" w:color="auto"/>
        <w:bottom w:val="none" w:sz="0" w:space="0" w:color="auto"/>
        <w:right w:val="none" w:sz="0" w:space="0" w:color="auto"/>
      </w:divBdr>
    </w:div>
    <w:div w:id="474374716">
      <w:bodyDiv w:val="1"/>
      <w:marLeft w:val="0"/>
      <w:marRight w:val="0"/>
      <w:marTop w:val="0"/>
      <w:marBottom w:val="0"/>
      <w:divBdr>
        <w:top w:val="none" w:sz="0" w:space="0" w:color="auto"/>
        <w:left w:val="none" w:sz="0" w:space="0" w:color="auto"/>
        <w:bottom w:val="none" w:sz="0" w:space="0" w:color="auto"/>
        <w:right w:val="none" w:sz="0" w:space="0" w:color="auto"/>
      </w:divBdr>
    </w:div>
    <w:div w:id="476453784">
      <w:bodyDiv w:val="1"/>
      <w:marLeft w:val="0"/>
      <w:marRight w:val="0"/>
      <w:marTop w:val="0"/>
      <w:marBottom w:val="0"/>
      <w:divBdr>
        <w:top w:val="none" w:sz="0" w:space="0" w:color="auto"/>
        <w:left w:val="none" w:sz="0" w:space="0" w:color="auto"/>
        <w:bottom w:val="none" w:sz="0" w:space="0" w:color="auto"/>
        <w:right w:val="none" w:sz="0" w:space="0" w:color="auto"/>
      </w:divBdr>
    </w:div>
    <w:div w:id="500314679">
      <w:bodyDiv w:val="1"/>
      <w:marLeft w:val="0"/>
      <w:marRight w:val="0"/>
      <w:marTop w:val="0"/>
      <w:marBottom w:val="0"/>
      <w:divBdr>
        <w:top w:val="none" w:sz="0" w:space="0" w:color="auto"/>
        <w:left w:val="none" w:sz="0" w:space="0" w:color="auto"/>
        <w:bottom w:val="none" w:sz="0" w:space="0" w:color="auto"/>
        <w:right w:val="none" w:sz="0" w:space="0" w:color="auto"/>
      </w:divBdr>
    </w:div>
    <w:div w:id="600338194">
      <w:bodyDiv w:val="1"/>
      <w:marLeft w:val="0"/>
      <w:marRight w:val="0"/>
      <w:marTop w:val="0"/>
      <w:marBottom w:val="0"/>
      <w:divBdr>
        <w:top w:val="none" w:sz="0" w:space="0" w:color="auto"/>
        <w:left w:val="none" w:sz="0" w:space="0" w:color="auto"/>
        <w:bottom w:val="none" w:sz="0" w:space="0" w:color="auto"/>
        <w:right w:val="none" w:sz="0" w:space="0" w:color="auto"/>
      </w:divBdr>
    </w:div>
    <w:div w:id="653797270">
      <w:bodyDiv w:val="1"/>
      <w:marLeft w:val="0"/>
      <w:marRight w:val="0"/>
      <w:marTop w:val="0"/>
      <w:marBottom w:val="0"/>
      <w:divBdr>
        <w:top w:val="none" w:sz="0" w:space="0" w:color="auto"/>
        <w:left w:val="none" w:sz="0" w:space="0" w:color="auto"/>
        <w:bottom w:val="none" w:sz="0" w:space="0" w:color="auto"/>
        <w:right w:val="none" w:sz="0" w:space="0" w:color="auto"/>
      </w:divBdr>
    </w:div>
    <w:div w:id="883374871">
      <w:bodyDiv w:val="1"/>
      <w:marLeft w:val="0"/>
      <w:marRight w:val="0"/>
      <w:marTop w:val="0"/>
      <w:marBottom w:val="0"/>
      <w:divBdr>
        <w:top w:val="none" w:sz="0" w:space="0" w:color="auto"/>
        <w:left w:val="none" w:sz="0" w:space="0" w:color="auto"/>
        <w:bottom w:val="none" w:sz="0" w:space="0" w:color="auto"/>
        <w:right w:val="none" w:sz="0" w:space="0" w:color="auto"/>
      </w:divBdr>
    </w:div>
    <w:div w:id="915626223">
      <w:bodyDiv w:val="1"/>
      <w:marLeft w:val="0"/>
      <w:marRight w:val="0"/>
      <w:marTop w:val="0"/>
      <w:marBottom w:val="0"/>
      <w:divBdr>
        <w:top w:val="none" w:sz="0" w:space="0" w:color="auto"/>
        <w:left w:val="none" w:sz="0" w:space="0" w:color="auto"/>
        <w:bottom w:val="none" w:sz="0" w:space="0" w:color="auto"/>
        <w:right w:val="none" w:sz="0" w:space="0" w:color="auto"/>
      </w:divBdr>
    </w:div>
    <w:div w:id="954941497">
      <w:bodyDiv w:val="1"/>
      <w:marLeft w:val="0"/>
      <w:marRight w:val="0"/>
      <w:marTop w:val="0"/>
      <w:marBottom w:val="0"/>
      <w:divBdr>
        <w:top w:val="none" w:sz="0" w:space="0" w:color="auto"/>
        <w:left w:val="none" w:sz="0" w:space="0" w:color="auto"/>
        <w:bottom w:val="none" w:sz="0" w:space="0" w:color="auto"/>
        <w:right w:val="none" w:sz="0" w:space="0" w:color="auto"/>
      </w:divBdr>
    </w:div>
    <w:div w:id="1002975344">
      <w:bodyDiv w:val="1"/>
      <w:marLeft w:val="0"/>
      <w:marRight w:val="0"/>
      <w:marTop w:val="0"/>
      <w:marBottom w:val="0"/>
      <w:divBdr>
        <w:top w:val="none" w:sz="0" w:space="0" w:color="auto"/>
        <w:left w:val="none" w:sz="0" w:space="0" w:color="auto"/>
        <w:bottom w:val="none" w:sz="0" w:space="0" w:color="auto"/>
        <w:right w:val="none" w:sz="0" w:space="0" w:color="auto"/>
      </w:divBdr>
    </w:div>
    <w:div w:id="1022902091">
      <w:bodyDiv w:val="1"/>
      <w:marLeft w:val="0"/>
      <w:marRight w:val="0"/>
      <w:marTop w:val="0"/>
      <w:marBottom w:val="0"/>
      <w:divBdr>
        <w:top w:val="none" w:sz="0" w:space="0" w:color="auto"/>
        <w:left w:val="none" w:sz="0" w:space="0" w:color="auto"/>
        <w:bottom w:val="none" w:sz="0" w:space="0" w:color="auto"/>
        <w:right w:val="none" w:sz="0" w:space="0" w:color="auto"/>
      </w:divBdr>
    </w:div>
    <w:div w:id="1025979082">
      <w:bodyDiv w:val="1"/>
      <w:marLeft w:val="0"/>
      <w:marRight w:val="0"/>
      <w:marTop w:val="0"/>
      <w:marBottom w:val="0"/>
      <w:divBdr>
        <w:top w:val="none" w:sz="0" w:space="0" w:color="auto"/>
        <w:left w:val="none" w:sz="0" w:space="0" w:color="auto"/>
        <w:bottom w:val="none" w:sz="0" w:space="0" w:color="auto"/>
        <w:right w:val="none" w:sz="0" w:space="0" w:color="auto"/>
      </w:divBdr>
    </w:div>
    <w:div w:id="1057895297">
      <w:bodyDiv w:val="1"/>
      <w:marLeft w:val="0"/>
      <w:marRight w:val="0"/>
      <w:marTop w:val="0"/>
      <w:marBottom w:val="0"/>
      <w:divBdr>
        <w:top w:val="none" w:sz="0" w:space="0" w:color="auto"/>
        <w:left w:val="none" w:sz="0" w:space="0" w:color="auto"/>
        <w:bottom w:val="none" w:sz="0" w:space="0" w:color="auto"/>
        <w:right w:val="none" w:sz="0" w:space="0" w:color="auto"/>
      </w:divBdr>
    </w:div>
    <w:div w:id="1124154244">
      <w:bodyDiv w:val="1"/>
      <w:marLeft w:val="0"/>
      <w:marRight w:val="0"/>
      <w:marTop w:val="0"/>
      <w:marBottom w:val="0"/>
      <w:divBdr>
        <w:top w:val="none" w:sz="0" w:space="0" w:color="auto"/>
        <w:left w:val="none" w:sz="0" w:space="0" w:color="auto"/>
        <w:bottom w:val="none" w:sz="0" w:space="0" w:color="auto"/>
        <w:right w:val="none" w:sz="0" w:space="0" w:color="auto"/>
      </w:divBdr>
    </w:div>
    <w:div w:id="1127316817">
      <w:bodyDiv w:val="1"/>
      <w:marLeft w:val="0"/>
      <w:marRight w:val="0"/>
      <w:marTop w:val="0"/>
      <w:marBottom w:val="0"/>
      <w:divBdr>
        <w:top w:val="none" w:sz="0" w:space="0" w:color="auto"/>
        <w:left w:val="none" w:sz="0" w:space="0" w:color="auto"/>
        <w:bottom w:val="none" w:sz="0" w:space="0" w:color="auto"/>
        <w:right w:val="none" w:sz="0" w:space="0" w:color="auto"/>
      </w:divBdr>
    </w:div>
    <w:div w:id="1224296085">
      <w:bodyDiv w:val="1"/>
      <w:marLeft w:val="0"/>
      <w:marRight w:val="0"/>
      <w:marTop w:val="0"/>
      <w:marBottom w:val="0"/>
      <w:divBdr>
        <w:top w:val="none" w:sz="0" w:space="0" w:color="auto"/>
        <w:left w:val="none" w:sz="0" w:space="0" w:color="auto"/>
        <w:bottom w:val="none" w:sz="0" w:space="0" w:color="auto"/>
        <w:right w:val="none" w:sz="0" w:space="0" w:color="auto"/>
      </w:divBdr>
    </w:div>
    <w:div w:id="1242330831">
      <w:bodyDiv w:val="1"/>
      <w:marLeft w:val="0"/>
      <w:marRight w:val="0"/>
      <w:marTop w:val="0"/>
      <w:marBottom w:val="0"/>
      <w:divBdr>
        <w:top w:val="none" w:sz="0" w:space="0" w:color="auto"/>
        <w:left w:val="none" w:sz="0" w:space="0" w:color="auto"/>
        <w:bottom w:val="none" w:sz="0" w:space="0" w:color="auto"/>
        <w:right w:val="none" w:sz="0" w:space="0" w:color="auto"/>
      </w:divBdr>
    </w:div>
    <w:div w:id="1480877641">
      <w:bodyDiv w:val="1"/>
      <w:marLeft w:val="0"/>
      <w:marRight w:val="0"/>
      <w:marTop w:val="0"/>
      <w:marBottom w:val="0"/>
      <w:divBdr>
        <w:top w:val="none" w:sz="0" w:space="0" w:color="auto"/>
        <w:left w:val="none" w:sz="0" w:space="0" w:color="auto"/>
        <w:bottom w:val="none" w:sz="0" w:space="0" w:color="auto"/>
        <w:right w:val="none" w:sz="0" w:space="0" w:color="auto"/>
      </w:divBdr>
    </w:div>
    <w:div w:id="1532108352">
      <w:bodyDiv w:val="1"/>
      <w:marLeft w:val="0"/>
      <w:marRight w:val="0"/>
      <w:marTop w:val="0"/>
      <w:marBottom w:val="0"/>
      <w:divBdr>
        <w:top w:val="none" w:sz="0" w:space="0" w:color="auto"/>
        <w:left w:val="none" w:sz="0" w:space="0" w:color="auto"/>
        <w:bottom w:val="none" w:sz="0" w:space="0" w:color="auto"/>
        <w:right w:val="none" w:sz="0" w:space="0" w:color="auto"/>
      </w:divBdr>
    </w:div>
    <w:div w:id="1553956655">
      <w:bodyDiv w:val="1"/>
      <w:marLeft w:val="0"/>
      <w:marRight w:val="0"/>
      <w:marTop w:val="0"/>
      <w:marBottom w:val="0"/>
      <w:divBdr>
        <w:top w:val="none" w:sz="0" w:space="0" w:color="auto"/>
        <w:left w:val="none" w:sz="0" w:space="0" w:color="auto"/>
        <w:bottom w:val="none" w:sz="0" w:space="0" w:color="auto"/>
        <w:right w:val="none" w:sz="0" w:space="0" w:color="auto"/>
      </w:divBdr>
      <w:divsChild>
        <w:div w:id="1790583369">
          <w:marLeft w:val="0"/>
          <w:marRight w:val="0"/>
          <w:marTop w:val="0"/>
          <w:marBottom w:val="0"/>
          <w:divBdr>
            <w:top w:val="none" w:sz="0" w:space="0" w:color="auto"/>
            <w:left w:val="none" w:sz="0" w:space="0" w:color="auto"/>
            <w:bottom w:val="none" w:sz="0" w:space="0" w:color="auto"/>
            <w:right w:val="none" w:sz="0" w:space="0" w:color="auto"/>
          </w:divBdr>
        </w:div>
        <w:div w:id="1641493231">
          <w:marLeft w:val="0"/>
          <w:marRight w:val="0"/>
          <w:marTop w:val="0"/>
          <w:marBottom w:val="0"/>
          <w:divBdr>
            <w:top w:val="none" w:sz="0" w:space="0" w:color="auto"/>
            <w:left w:val="none" w:sz="0" w:space="0" w:color="auto"/>
            <w:bottom w:val="none" w:sz="0" w:space="0" w:color="auto"/>
            <w:right w:val="none" w:sz="0" w:space="0" w:color="auto"/>
          </w:divBdr>
        </w:div>
      </w:divsChild>
    </w:div>
    <w:div w:id="1619411504">
      <w:bodyDiv w:val="1"/>
      <w:marLeft w:val="0"/>
      <w:marRight w:val="0"/>
      <w:marTop w:val="0"/>
      <w:marBottom w:val="0"/>
      <w:divBdr>
        <w:top w:val="none" w:sz="0" w:space="0" w:color="auto"/>
        <w:left w:val="none" w:sz="0" w:space="0" w:color="auto"/>
        <w:bottom w:val="none" w:sz="0" w:space="0" w:color="auto"/>
        <w:right w:val="none" w:sz="0" w:space="0" w:color="auto"/>
      </w:divBdr>
    </w:div>
    <w:div w:id="1764454786">
      <w:bodyDiv w:val="1"/>
      <w:marLeft w:val="0"/>
      <w:marRight w:val="0"/>
      <w:marTop w:val="0"/>
      <w:marBottom w:val="0"/>
      <w:divBdr>
        <w:top w:val="none" w:sz="0" w:space="0" w:color="auto"/>
        <w:left w:val="none" w:sz="0" w:space="0" w:color="auto"/>
        <w:bottom w:val="none" w:sz="0" w:space="0" w:color="auto"/>
        <w:right w:val="none" w:sz="0" w:space="0" w:color="auto"/>
      </w:divBdr>
    </w:div>
    <w:div w:id="1768623413">
      <w:bodyDiv w:val="1"/>
      <w:marLeft w:val="0"/>
      <w:marRight w:val="0"/>
      <w:marTop w:val="0"/>
      <w:marBottom w:val="0"/>
      <w:divBdr>
        <w:top w:val="none" w:sz="0" w:space="0" w:color="auto"/>
        <w:left w:val="none" w:sz="0" w:space="0" w:color="auto"/>
        <w:bottom w:val="none" w:sz="0" w:space="0" w:color="auto"/>
        <w:right w:val="none" w:sz="0" w:space="0" w:color="auto"/>
      </w:divBdr>
    </w:div>
    <w:div w:id="1772043476">
      <w:bodyDiv w:val="1"/>
      <w:marLeft w:val="0"/>
      <w:marRight w:val="0"/>
      <w:marTop w:val="0"/>
      <w:marBottom w:val="0"/>
      <w:divBdr>
        <w:top w:val="none" w:sz="0" w:space="0" w:color="auto"/>
        <w:left w:val="none" w:sz="0" w:space="0" w:color="auto"/>
        <w:bottom w:val="none" w:sz="0" w:space="0" w:color="auto"/>
        <w:right w:val="none" w:sz="0" w:space="0" w:color="auto"/>
      </w:divBdr>
    </w:div>
    <w:div w:id="1822505907">
      <w:bodyDiv w:val="1"/>
      <w:marLeft w:val="0"/>
      <w:marRight w:val="0"/>
      <w:marTop w:val="0"/>
      <w:marBottom w:val="0"/>
      <w:divBdr>
        <w:top w:val="none" w:sz="0" w:space="0" w:color="auto"/>
        <w:left w:val="none" w:sz="0" w:space="0" w:color="auto"/>
        <w:bottom w:val="none" w:sz="0" w:space="0" w:color="auto"/>
        <w:right w:val="none" w:sz="0" w:space="0" w:color="auto"/>
      </w:divBdr>
    </w:div>
    <w:div w:id="1875314582">
      <w:bodyDiv w:val="1"/>
      <w:marLeft w:val="0"/>
      <w:marRight w:val="0"/>
      <w:marTop w:val="0"/>
      <w:marBottom w:val="0"/>
      <w:divBdr>
        <w:top w:val="none" w:sz="0" w:space="0" w:color="auto"/>
        <w:left w:val="none" w:sz="0" w:space="0" w:color="auto"/>
        <w:bottom w:val="none" w:sz="0" w:space="0" w:color="auto"/>
        <w:right w:val="none" w:sz="0" w:space="0" w:color="auto"/>
      </w:divBdr>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210502976">
          <w:marLeft w:val="0"/>
          <w:marRight w:val="0"/>
          <w:marTop w:val="0"/>
          <w:marBottom w:val="0"/>
          <w:divBdr>
            <w:top w:val="none" w:sz="0" w:space="0" w:color="auto"/>
            <w:left w:val="none" w:sz="0" w:space="0" w:color="auto"/>
            <w:bottom w:val="none" w:sz="0" w:space="0" w:color="auto"/>
            <w:right w:val="none" w:sz="0" w:space="0" w:color="auto"/>
          </w:divBdr>
        </w:div>
      </w:divsChild>
    </w:div>
    <w:div w:id="1968505938">
      <w:bodyDiv w:val="1"/>
      <w:marLeft w:val="0"/>
      <w:marRight w:val="0"/>
      <w:marTop w:val="0"/>
      <w:marBottom w:val="0"/>
      <w:divBdr>
        <w:top w:val="none" w:sz="0" w:space="0" w:color="auto"/>
        <w:left w:val="none" w:sz="0" w:space="0" w:color="auto"/>
        <w:bottom w:val="none" w:sz="0" w:space="0" w:color="auto"/>
        <w:right w:val="none" w:sz="0" w:space="0" w:color="auto"/>
      </w:divBdr>
    </w:div>
    <w:div w:id="21320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FB55-8F2D-42C3-8D91-CE5EFAFD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732</Words>
  <Characters>4177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dc:creator>
  <cp:lastModifiedBy>SONY</cp:lastModifiedBy>
  <cp:revision>95</cp:revision>
  <cp:lastPrinted>2023-04-26T12:28:00Z</cp:lastPrinted>
  <dcterms:created xsi:type="dcterms:W3CDTF">2023-04-26T13:48:00Z</dcterms:created>
  <dcterms:modified xsi:type="dcterms:W3CDTF">2023-11-10T07:39:00Z</dcterms:modified>
</cp:coreProperties>
</file>